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E5" w:rsidRPr="004C1486" w:rsidRDefault="00E569E5" w:rsidP="002B0CF7">
      <w:pPr>
        <w:pStyle w:val="P9"/>
        <w:rPr>
          <w:rStyle w:val="T2"/>
          <w:b w:val="0"/>
          <w:bCs w:val="0"/>
          <w:sz w:val="28"/>
          <w:szCs w:val="28"/>
        </w:rPr>
      </w:pPr>
    </w:p>
    <w:p w:rsidR="00E569E5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ROMÂNIA                                                                                          Se aprobă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JUDEŢUL  HARGHITA                                                                   </w:t>
      </w:r>
      <w:proofErr w:type="spellStart"/>
      <w:r w:rsidRPr="00C01AB3">
        <w:rPr>
          <w:rFonts w:ascii="Calibri" w:hAnsi="Calibri" w:cs="Calibri"/>
          <w:sz w:val="28"/>
          <w:szCs w:val="28"/>
          <w:lang w:val="ro-RO"/>
        </w:rPr>
        <w:t>Borboly</w:t>
      </w:r>
      <w:proofErr w:type="spellEnd"/>
      <w:r w:rsidRPr="00C01AB3">
        <w:rPr>
          <w:rFonts w:ascii="Calibri" w:hAnsi="Calibri" w:cs="Calibri"/>
          <w:sz w:val="28"/>
          <w:szCs w:val="28"/>
          <w:lang w:val="ro-RO"/>
        </w:rPr>
        <w:t xml:space="preserve"> Csaba                </w:t>
      </w:r>
    </w:p>
    <w:p w:rsidR="00E569E5" w:rsidRPr="00C01AB3" w:rsidRDefault="00E569E5" w:rsidP="00C30274">
      <w:pPr>
        <w:ind w:right="-1234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                                                                     Preşedinte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Şcoala Populară de Artă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şi Meserii a Judeţului Harghita                 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Nr.</w:t>
      </w:r>
      <w:r w:rsidR="00A93860">
        <w:rPr>
          <w:rFonts w:ascii="Calibri" w:hAnsi="Calibri" w:cs="Calibri"/>
          <w:sz w:val="28"/>
          <w:szCs w:val="28"/>
          <w:lang w:val="ro-RO"/>
        </w:rPr>
        <w:t xml:space="preserve"> 815</w:t>
      </w:r>
      <w:r w:rsidR="00934917">
        <w:rPr>
          <w:rFonts w:ascii="Calibri" w:hAnsi="Calibri" w:cs="Calibri"/>
          <w:sz w:val="28"/>
          <w:szCs w:val="28"/>
          <w:lang w:val="ro-RO"/>
        </w:rPr>
        <w:t>/2018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.                                 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C30274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EXPUNERE  DE MOTIVE</w:t>
      </w:r>
    </w:p>
    <w:p w:rsidR="00E569E5" w:rsidRPr="00C01AB3" w:rsidRDefault="00E569E5" w:rsidP="00C30274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Pr="00C01AB3" w:rsidRDefault="00E569E5" w:rsidP="00896479">
      <w:pPr>
        <w:ind w:right="-868"/>
        <w:jc w:val="center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Privind aprobarea </w:t>
      </w:r>
      <w:proofErr w:type="spellStart"/>
      <w:r>
        <w:rPr>
          <w:rStyle w:val="T2"/>
          <w:b w:val="0"/>
          <w:bCs w:val="0"/>
          <w:sz w:val="28"/>
          <w:szCs w:val="28"/>
        </w:rPr>
        <w:t>taxelor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de </w:t>
      </w:r>
      <w:proofErr w:type="spellStart"/>
      <w:r>
        <w:rPr>
          <w:rStyle w:val="T2"/>
          <w:b w:val="0"/>
          <w:bCs w:val="0"/>
          <w:sz w:val="28"/>
          <w:szCs w:val="28"/>
        </w:rPr>
        <w:t>frecvență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admitere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eliberare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>
        <w:rPr>
          <w:rStyle w:val="T2"/>
          <w:b w:val="0"/>
          <w:bCs w:val="0"/>
          <w:sz w:val="28"/>
          <w:szCs w:val="28"/>
        </w:rPr>
        <w:t>diplomelor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folosire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>
        <w:rPr>
          <w:rStyle w:val="T2"/>
          <w:b w:val="0"/>
          <w:bCs w:val="0"/>
          <w:sz w:val="28"/>
          <w:szCs w:val="28"/>
        </w:rPr>
        <w:t>instrumentelor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examen</w:t>
      </w:r>
      <w:proofErr w:type="spellEnd"/>
      <w:r w:rsidR="004A61B5">
        <w:rPr>
          <w:rStyle w:val="T2"/>
          <w:b w:val="0"/>
          <w:bCs w:val="0"/>
          <w:sz w:val="28"/>
          <w:szCs w:val="28"/>
        </w:rPr>
        <w:t>,</w:t>
      </w:r>
      <w:r w:rsidR="000E2D7C">
        <w:rPr>
          <w:rFonts w:ascii="Calibri" w:hAnsi="Calibri" w:cs="Calibri"/>
          <w:sz w:val="28"/>
          <w:szCs w:val="28"/>
          <w:lang w:val="ro-RO"/>
        </w:rPr>
        <w:t xml:space="preserve"> începând cu</w:t>
      </w:r>
      <w:r w:rsidR="00934917">
        <w:rPr>
          <w:rFonts w:ascii="Calibri" w:hAnsi="Calibri" w:cs="Calibri"/>
          <w:sz w:val="28"/>
          <w:szCs w:val="28"/>
          <w:lang w:val="ro-RO"/>
        </w:rPr>
        <w:t xml:space="preserve"> anul școlar 2018-2019</w:t>
      </w:r>
      <w:r w:rsidR="00AE3669">
        <w:rPr>
          <w:rFonts w:ascii="Calibri" w:hAnsi="Calibri" w:cs="Calibri"/>
          <w:sz w:val="28"/>
          <w:szCs w:val="28"/>
          <w:lang w:val="ro-RO"/>
        </w:rPr>
        <w:t xml:space="preserve"> și  majorarea orelor de predare  pentru </w:t>
      </w:r>
      <w:proofErr w:type="spellStart"/>
      <w:r w:rsidR="00AE3669">
        <w:rPr>
          <w:rFonts w:ascii="Calibri" w:hAnsi="Calibri" w:cs="Calibri"/>
          <w:sz w:val="28"/>
          <w:szCs w:val="28"/>
          <w:lang w:val="ro-RO"/>
        </w:rPr>
        <w:t>expertii</w:t>
      </w:r>
      <w:proofErr w:type="spellEnd"/>
      <w:r w:rsidR="00AE3669">
        <w:rPr>
          <w:rFonts w:ascii="Calibri" w:hAnsi="Calibri" w:cs="Calibri"/>
          <w:sz w:val="28"/>
          <w:szCs w:val="28"/>
          <w:lang w:val="ro-RO"/>
        </w:rPr>
        <w:t xml:space="preserve"> angaja</w:t>
      </w:r>
      <w:proofErr w:type="spellStart"/>
      <w:r w:rsidR="00AE3669">
        <w:rPr>
          <w:rFonts w:ascii="Calibri" w:hAnsi="Calibri" w:cs="Calibri"/>
          <w:sz w:val="28"/>
          <w:szCs w:val="28"/>
          <w:lang w:val="en-US"/>
        </w:rPr>
        <w:t>ți</w:t>
      </w:r>
      <w:proofErr w:type="spellEnd"/>
      <w:r>
        <w:rPr>
          <w:rFonts w:ascii="Calibri" w:hAnsi="Calibri" w:cs="Calibri"/>
          <w:sz w:val="28"/>
          <w:szCs w:val="28"/>
          <w:lang w:val="ro-RO"/>
        </w:rPr>
        <w:t xml:space="preserve">  în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Şcoala Populară de Artă şi Meserii a Judeţului Harghita</w:t>
      </w: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C30274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C30274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ab/>
      </w:r>
      <w:r w:rsidRPr="00C01AB3">
        <w:rPr>
          <w:rFonts w:ascii="Calibri" w:hAnsi="Calibri" w:cs="Calibri"/>
          <w:sz w:val="28"/>
          <w:szCs w:val="28"/>
          <w:lang w:val="ro-RO"/>
        </w:rPr>
        <w:t>În conformitate cu prevederi</w:t>
      </w:r>
      <w:r w:rsidR="00AE3669">
        <w:rPr>
          <w:rFonts w:ascii="Calibri" w:hAnsi="Calibri" w:cs="Calibri"/>
          <w:sz w:val="28"/>
          <w:szCs w:val="28"/>
          <w:lang w:val="ro-RO"/>
        </w:rPr>
        <w:t>le Ordonanţei de urgenţă nr. 189</w:t>
      </w:r>
      <w:r w:rsidRPr="00C01AB3">
        <w:rPr>
          <w:rFonts w:ascii="Calibri" w:hAnsi="Calibri" w:cs="Calibri"/>
          <w:sz w:val="28"/>
          <w:szCs w:val="28"/>
          <w:lang w:val="ro-RO"/>
        </w:rPr>
        <w:t>/2008 privind managementul instituţiilor publice de cultură, cu modificările şi completările ulterioare</w:t>
      </w:r>
      <w:r w:rsidRPr="0035545B">
        <w:rPr>
          <w:rFonts w:ascii="Calibri" w:hAnsi="Calibri" w:cs="Calibri"/>
          <w:sz w:val="28"/>
          <w:szCs w:val="28"/>
          <w:lang w:val="ro-RO"/>
        </w:rPr>
        <w:t xml:space="preserve">, ale Ordonanţei de urgenţă a Guvernului nr. 118/2006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privind înfiinţarea, organizarea şi desfăşurarea activităţii aşezămintelor culturale, cu modificările şi completările ulterioare, ale Legii </w:t>
      </w:r>
      <w:r w:rsidR="00AE3669">
        <w:rPr>
          <w:rFonts w:ascii="Calibri" w:hAnsi="Calibri" w:cs="Calibri"/>
          <w:sz w:val="28"/>
          <w:szCs w:val="28"/>
          <w:lang w:val="ro-RO"/>
        </w:rPr>
        <w:t>nr. 153/2017</w:t>
      </w:r>
      <w:r w:rsidRPr="00C01AB3">
        <w:rPr>
          <w:rFonts w:ascii="Calibri" w:hAnsi="Calibri" w:cs="Calibri"/>
          <w:sz w:val="28"/>
          <w:szCs w:val="28"/>
          <w:lang w:val="ro-RO"/>
        </w:rPr>
        <w:t>, cu modificările şi completăril</w:t>
      </w:r>
      <w:r w:rsidR="00AE3669">
        <w:rPr>
          <w:rFonts w:ascii="Calibri" w:hAnsi="Calibri" w:cs="Calibri"/>
          <w:sz w:val="28"/>
          <w:szCs w:val="28"/>
          <w:lang w:val="ro-RO"/>
        </w:rPr>
        <w:t>e ulterioare,</w:t>
      </w:r>
      <w:r>
        <w:rPr>
          <w:rFonts w:ascii="Calibri" w:hAnsi="Calibri" w:cs="Calibri"/>
          <w:sz w:val="28"/>
          <w:szCs w:val="28"/>
          <w:lang w:val="ro-RO"/>
        </w:rPr>
        <w:t xml:space="preserve"> ale Ordinului Ministerului Culturii nr.1043/1994 privind normarea personalului didactic și a personalului de instruire practică din școlile de arte</w:t>
      </w:r>
      <w:r w:rsidR="00AE3669">
        <w:rPr>
          <w:rFonts w:ascii="Calibri" w:hAnsi="Calibri" w:cs="Calibri"/>
          <w:sz w:val="28"/>
          <w:szCs w:val="28"/>
          <w:lang w:val="ro-RO"/>
        </w:rPr>
        <w:t xml:space="preserve"> </w:t>
      </w:r>
      <w:r>
        <w:rPr>
          <w:rFonts w:ascii="Calibri" w:hAnsi="Calibri" w:cs="Calibri"/>
          <w:sz w:val="28"/>
          <w:szCs w:val="28"/>
          <w:lang w:val="ro-RO"/>
        </w:rPr>
        <w:t>,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ale Ordinului Ministerului Culturii şi Cultelor nr. 2882/2003 pentru aprobarea Normelor </w:t>
      </w:r>
      <w:proofErr w:type="spellStart"/>
      <w:r w:rsidRPr="00C01AB3">
        <w:rPr>
          <w:rFonts w:ascii="Calibri" w:hAnsi="Calibri" w:cs="Calibri"/>
          <w:sz w:val="28"/>
          <w:szCs w:val="28"/>
          <w:lang w:val="ro-RO"/>
        </w:rPr>
        <w:t>metologice</w:t>
      </w:r>
      <w:proofErr w:type="spellEnd"/>
      <w:r w:rsidRPr="00C01AB3">
        <w:rPr>
          <w:rFonts w:ascii="Calibri" w:hAnsi="Calibri" w:cs="Calibri"/>
          <w:sz w:val="28"/>
          <w:szCs w:val="28"/>
          <w:lang w:val="ro-RO"/>
        </w:rPr>
        <w:t xml:space="preserve"> privind desfăşurarea activităţilor specifice aşezămintelor culturale, ale Ordinului Ministerului Culturii şi Cultelor nr. 2193/2004 pentru aprobarea regulamentelor-cadru de organizare şi funcţionare aşezămintelor, în conformitate Ordinului Ministerului Culturii nr. 1043/05.07.1994.</w:t>
      </w:r>
    </w:p>
    <w:p w:rsidR="00E569E5" w:rsidRDefault="00E569E5" w:rsidP="00E423D8">
      <w:pPr>
        <w:pStyle w:val="Listparagraf"/>
        <w:numPr>
          <w:ilvl w:val="0"/>
          <w:numId w:val="1"/>
        </w:num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Luând în considerare cele de mai sus, propunem spre aprobare prezentul proiect de h</w:t>
      </w:r>
      <w:r w:rsidR="00AE3669">
        <w:rPr>
          <w:rFonts w:ascii="Calibri" w:hAnsi="Calibri" w:cs="Calibri"/>
          <w:sz w:val="28"/>
          <w:szCs w:val="28"/>
          <w:lang w:val="ro-RO"/>
        </w:rPr>
        <w:t>otărâre împreună cu anexa nr. 1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(Lista taxelor de f</w:t>
      </w:r>
      <w:r w:rsidR="00934917">
        <w:rPr>
          <w:rFonts w:ascii="Calibri" w:hAnsi="Calibri" w:cs="Calibri"/>
          <w:sz w:val="28"/>
          <w:szCs w:val="28"/>
          <w:lang w:val="ro-RO"/>
        </w:rPr>
        <w:t>recvență pentru anul școlar 2018</w:t>
      </w:r>
      <w:r w:rsidRPr="00C01AB3">
        <w:rPr>
          <w:rFonts w:ascii="Calibri" w:hAnsi="Calibri" w:cs="Calibri"/>
          <w:sz w:val="28"/>
          <w:szCs w:val="28"/>
          <w:lang w:val="ro-RO"/>
        </w:rPr>
        <w:t>-201</w:t>
      </w:r>
      <w:r w:rsidR="00934917">
        <w:rPr>
          <w:rFonts w:ascii="Calibri" w:hAnsi="Calibri" w:cs="Calibri"/>
          <w:sz w:val="28"/>
          <w:szCs w:val="28"/>
          <w:lang w:val="ro-RO"/>
        </w:rPr>
        <w:t>9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), care face parte din prezenta Hotărâre.  </w:t>
      </w:r>
    </w:p>
    <w:p w:rsidR="00E569E5" w:rsidRDefault="00E569E5" w:rsidP="00934917">
      <w:pPr>
        <w:pStyle w:val="Listparagraf"/>
        <w:ind w:left="0" w:right="-868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995BEB">
      <w:pPr>
        <w:pStyle w:val="Frspaiere"/>
        <w:rPr>
          <w:rFonts w:ascii="Calibri" w:hAnsi="Calibri" w:cs="Calibri"/>
          <w:sz w:val="28"/>
          <w:szCs w:val="28"/>
          <w:lang w:val="ro-RO"/>
        </w:rPr>
      </w:pPr>
      <w:r w:rsidRPr="00995BEB">
        <w:rPr>
          <w:rFonts w:ascii="Calibri" w:hAnsi="Calibri" w:cs="Calibri"/>
          <w:sz w:val="28"/>
          <w:szCs w:val="28"/>
          <w:lang w:val="ro-RO"/>
        </w:rPr>
        <w:t>Miercurea</w:t>
      </w:r>
      <w:r>
        <w:rPr>
          <w:rFonts w:ascii="Calibri" w:hAnsi="Calibri" w:cs="Calibri"/>
          <w:sz w:val="28"/>
          <w:szCs w:val="28"/>
          <w:lang w:val="ro-RO"/>
        </w:rPr>
        <w:t xml:space="preserve"> Ciuc,  </w:t>
      </w:r>
      <w:r w:rsidR="00934917">
        <w:rPr>
          <w:rFonts w:ascii="Calibri" w:hAnsi="Calibri" w:cs="Calibri"/>
          <w:sz w:val="28"/>
          <w:szCs w:val="28"/>
          <w:lang w:val="ro-RO"/>
        </w:rPr>
        <w:t xml:space="preserve">                                  </w:t>
      </w:r>
    </w:p>
    <w:p w:rsidR="00E569E5" w:rsidRDefault="00E569E5" w:rsidP="00995BEB">
      <w:pPr>
        <w:pStyle w:val="Frspaiere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995BEB">
      <w:pPr>
        <w:pStyle w:val="Frspaiere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Manager interimar</w:t>
      </w:r>
    </w:p>
    <w:p w:rsidR="00E569E5" w:rsidRPr="00995BEB" w:rsidRDefault="00E569E5" w:rsidP="00995BEB">
      <w:pPr>
        <w:pStyle w:val="Frspaiere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</w:t>
      </w:r>
      <w:r>
        <w:rPr>
          <w:rFonts w:ascii="Calibri" w:hAnsi="Calibri" w:cs="Calibri"/>
          <w:sz w:val="28"/>
          <w:szCs w:val="28"/>
          <w:lang w:val="hu-HU"/>
        </w:rPr>
        <w:t>Sándor Árpád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lastRenderedPageBreak/>
        <w:t xml:space="preserve">                                                                           </w:t>
      </w:r>
    </w:p>
    <w:p w:rsidR="00E569E5" w:rsidRPr="004A61B5" w:rsidRDefault="00E569E5" w:rsidP="004A61B5">
      <w:pPr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ROMÂNIA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JUDEŢUL HARGHITA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 xml:space="preserve"> HO</w:t>
      </w:r>
      <w:r w:rsidR="00D56F58">
        <w:rPr>
          <w:rFonts w:ascii="Calibri" w:hAnsi="Calibri" w:cs="Calibri"/>
          <w:b/>
          <w:bCs/>
          <w:sz w:val="28"/>
          <w:szCs w:val="28"/>
          <w:lang w:val="ro-RO"/>
        </w:rPr>
        <w:t>TĂRÂREA NR.                /2018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.</w:t>
      </w:r>
    </w:p>
    <w:p w:rsidR="00AE3669" w:rsidRPr="00C01AB3" w:rsidRDefault="00AE3669" w:rsidP="00AE3669">
      <w:pPr>
        <w:ind w:right="-868"/>
        <w:jc w:val="center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Privind aprobarea </w:t>
      </w:r>
      <w:proofErr w:type="spellStart"/>
      <w:r>
        <w:rPr>
          <w:rStyle w:val="T2"/>
          <w:b w:val="0"/>
          <w:bCs w:val="0"/>
          <w:sz w:val="28"/>
          <w:szCs w:val="28"/>
        </w:rPr>
        <w:t>taxelor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de </w:t>
      </w:r>
      <w:proofErr w:type="spellStart"/>
      <w:r>
        <w:rPr>
          <w:rStyle w:val="T2"/>
          <w:b w:val="0"/>
          <w:bCs w:val="0"/>
          <w:sz w:val="28"/>
          <w:szCs w:val="28"/>
        </w:rPr>
        <w:t>frecvență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admitere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eliberare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>
        <w:rPr>
          <w:rStyle w:val="T2"/>
          <w:b w:val="0"/>
          <w:bCs w:val="0"/>
          <w:sz w:val="28"/>
          <w:szCs w:val="28"/>
        </w:rPr>
        <w:t>diplomelor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folosire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>
        <w:rPr>
          <w:rStyle w:val="T2"/>
          <w:b w:val="0"/>
          <w:bCs w:val="0"/>
          <w:sz w:val="28"/>
          <w:szCs w:val="28"/>
        </w:rPr>
        <w:t>instrumentelor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examen</w:t>
      </w:r>
      <w:proofErr w:type="spellEnd"/>
      <w:r w:rsidR="004A61B5">
        <w:rPr>
          <w:rStyle w:val="T2"/>
          <w:b w:val="0"/>
          <w:bCs w:val="0"/>
          <w:sz w:val="28"/>
          <w:szCs w:val="28"/>
        </w:rPr>
        <w:t xml:space="preserve"> - </w:t>
      </w:r>
      <w:r w:rsidR="00B64B8E">
        <w:rPr>
          <w:rFonts w:ascii="Calibri" w:hAnsi="Calibri" w:cs="Calibri"/>
          <w:sz w:val="28"/>
          <w:szCs w:val="28"/>
          <w:lang w:val="ro-RO"/>
        </w:rPr>
        <w:t xml:space="preserve"> începând cu </w:t>
      </w:r>
      <w:r>
        <w:rPr>
          <w:rFonts w:ascii="Calibri" w:hAnsi="Calibri" w:cs="Calibri"/>
          <w:sz w:val="28"/>
          <w:szCs w:val="28"/>
          <w:lang w:val="ro-RO"/>
        </w:rPr>
        <w:t xml:space="preserve">anul școlar 2018-2019 și  majorarea orelor de predare  pentru </w:t>
      </w:r>
      <w:proofErr w:type="spellStart"/>
      <w:r>
        <w:rPr>
          <w:rFonts w:ascii="Calibri" w:hAnsi="Calibri" w:cs="Calibri"/>
          <w:sz w:val="28"/>
          <w:szCs w:val="28"/>
          <w:lang w:val="ro-RO"/>
        </w:rPr>
        <w:t>expertii</w:t>
      </w:r>
      <w:proofErr w:type="spellEnd"/>
      <w:r>
        <w:rPr>
          <w:rFonts w:ascii="Calibri" w:hAnsi="Calibri" w:cs="Calibri"/>
          <w:sz w:val="28"/>
          <w:szCs w:val="28"/>
          <w:lang w:val="ro-RO"/>
        </w:rPr>
        <w:t xml:space="preserve"> angaja</w:t>
      </w:r>
      <w:proofErr w:type="spellStart"/>
      <w:r>
        <w:rPr>
          <w:rFonts w:ascii="Calibri" w:hAnsi="Calibri" w:cs="Calibri"/>
          <w:sz w:val="28"/>
          <w:szCs w:val="28"/>
          <w:lang w:val="en-US"/>
        </w:rPr>
        <w:t>ți</w:t>
      </w:r>
      <w:proofErr w:type="spellEnd"/>
      <w:r>
        <w:rPr>
          <w:rFonts w:ascii="Calibri" w:hAnsi="Calibri" w:cs="Calibri"/>
          <w:sz w:val="28"/>
          <w:szCs w:val="28"/>
          <w:lang w:val="ro-RO"/>
        </w:rPr>
        <w:t xml:space="preserve">  în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Şcoala Populară de Artă şi Meserii a Judeţului Harghita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ab/>
        <w:t>Consiliul Judeţean Harghita,</w:t>
      </w:r>
    </w:p>
    <w:p w:rsidR="00E569E5" w:rsidRPr="008B02C2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ab/>
        <w:t>Având în</w:t>
      </w:r>
      <w:r>
        <w:rPr>
          <w:rFonts w:ascii="Calibri" w:hAnsi="Calibri" w:cs="Calibri"/>
          <w:sz w:val="28"/>
          <w:szCs w:val="28"/>
          <w:lang w:val="ro-RO"/>
        </w:rPr>
        <w:t xml:space="preserve"> veder</w:t>
      </w:r>
      <w:r w:rsidR="00AE3669">
        <w:rPr>
          <w:rFonts w:ascii="Calibri" w:hAnsi="Calibri" w:cs="Calibri"/>
          <w:sz w:val="28"/>
          <w:szCs w:val="28"/>
          <w:lang w:val="ro-RO"/>
        </w:rPr>
        <w:t>e Expunerea de motive nr.</w:t>
      </w:r>
      <w:r w:rsidR="001D5D6D">
        <w:rPr>
          <w:rFonts w:ascii="Calibri" w:hAnsi="Calibri" w:cs="Calibri"/>
          <w:sz w:val="28"/>
          <w:szCs w:val="28"/>
          <w:lang w:val="ro-RO"/>
        </w:rPr>
        <w:t xml:space="preserve"> 815</w:t>
      </w:r>
      <w:r w:rsidR="00D56F58">
        <w:rPr>
          <w:rFonts w:ascii="Calibri" w:hAnsi="Calibri" w:cs="Calibri"/>
          <w:sz w:val="28"/>
          <w:szCs w:val="28"/>
          <w:lang w:val="ro-RO"/>
        </w:rPr>
        <w:t>/2018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a preşedintelui </w:t>
      </w:r>
      <w:r w:rsidR="000A7419">
        <w:rPr>
          <w:rFonts w:ascii="Calibri" w:hAnsi="Calibri" w:cs="Calibri"/>
          <w:sz w:val="28"/>
          <w:szCs w:val="28"/>
          <w:lang w:val="ro-RO"/>
        </w:rPr>
        <w:t xml:space="preserve">Consiliului Județean Harghita domnul </w:t>
      </w:r>
      <w:proofErr w:type="spellStart"/>
      <w:r w:rsidRPr="00C01AB3">
        <w:rPr>
          <w:rFonts w:ascii="Calibri" w:hAnsi="Calibri" w:cs="Calibri"/>
          <w:sz w:val="28"/>
          <w:szCs w:val="28"/>
          <w:lang w:val="ro-RO"/>
        </w:rPr>
        <w:t>Borboly</w:t>
      </w:r>
      <w:proofErr w:type="spellEnd"/>
      <w:r w:rsidRPr="00C01AB3">
        <w:rPr>
          <w:rFonts w:ascii="Calibri" w:hAnsi="Calibri" w:cs="Calibri"/>
          <w:sz w:val="28"/>
          <w:szCs w:val="28"/>
          <w:lang w:val="ro-RO"/>
        </w:rPr>
        <w:t xml:space="preserve"> Csaba, iniţiată la propunerea Şcolii Populare de Artă şi Meserii a Judeţului Harghita, privind aprobarea taxelor de frecvență pentru cursanții </w:t>
      </w:r>
      <w:r>
        <w:rPr>
          <w:rFonts w:ascii="Calibri" w:hAnsi="Calibri" w:cs="Calibri"/>
          <w:sz w:val="28"/>
          <w:szCs w:val="28"/>
          <w:lang w:val="ro-RO"/>
        </w:rPr>
        <w:t xml:space="preserve">și a majorării </w:t>
      </w:r>
      <w:r w:rsidR="001D5D6D">
        <w:rPr>
          <w:rFonts w:ascii="Calibri" w:hAnsi="Calibri" w:cs="Calibri"/>
          <w:sz w:val="28"/>
          <w:szCs w:val="28"/>
          <w:lang w:val="ro-RO"/>
        </w:rPr>
        <w:t xml:space="preserve">orelor de predare de către experții angajați al </w:t>
      </w:r>
      <w:r w:rsidRPr="00C01AB3">
        <w:rPr>
          <w:rFonts w:ascii="Calibri" w:hAnsi="Calibri" w:cs="Calibri"/>
          <w:sz w:val="28"/>
          <w:szCs w:val="28"/>
          <w:lang w:val="ro-RO"/>
        </w:rPr>
        <w:t>Şcolii Populare de Artă şi Meserii a Judeţului Harghita</w:t>
      </w:r>
      <w:r w:rsidRPr="008B02C2">
        <w:rPr>
          <w:rFonts w:ascii="Calibri" w:hAnsi="Calibri" w:cs="Calibri"/>
          <w:sz w:val="28"/>
          <w:szCs w:val="28"/>
          <w:lang w:val="ro-RO"/>
        </w:rPr>
        <w:t xml:space="preserve">, Raportul </w:t>
      </w:r>
      <w:r w:rsidR="00D56F58">
        <w:rPr>
          <w:rFonts w:ascii="Calibri" w:hAnsi="Calibri" w:cs="Calibri"/>
          <w:sz w:val="28"/>
          <w:szCs w:val="28"/>
          <w:lang w:val="ro-RO"/>
        </w:rPr>
        <w:t>de specialitate nr</w:t>
      </w:r>
      <w:r w:rsidR="007A2567">
        <w:rPr>
          <w:rFonts w:ascii="Calibri" w:hAnsi="Calibri" w:cs="Calibri"/>
          <w:sz w:val="28"/>
          <w:szCs w:val="28"/>
          <w:lang w:val="ro-RO"/>
        </w:rPr>
        <w:t>.18743/a</w:t>
      </w:r>
      <w:r w:rsidR="00D56F58">
        <w:rPr>
          <w:rFonts w:ascii="Calibri" w:hAnsi="Calibri" w:cs="Calibri"/>
          <w:sz w:val="28"/>
          <w:szCs w:val="28"/>
          <w:lang w:val="ro-RO"/>
        </w:rPr>
        <w:t xml:space="preserve"> /2018</w:t>
      </w:r>
      <w:r w:rsidRPr="008B02C2">
        <w:rPr>
          <w:rFonts w:ascii="Calibri" w:hAnsi="Calibri" w:cs="Calibri"/>
          <w:sz w:val="28"/>
          <w:szCs w:val="28"/>
          <w:lang w:val="ro-RO"/>
        </w:rPr>
        <w:t xml:space="preserve"> al Direcţiei generale de administraţie publică locală; Raportul </w:t>
      </w:r>
      <w:r w:rsidR="00D56F58">
        <w:rPr>
          <w:rFonts w:ascii="Calibri" w:hAnsi="Calibri" w:cs="Calibri"/>
          <w:sz w:val="28"/>
          <w:szCs w:val="28"/>
          <w:lang w:val="ro-RO"/>
        </w:rPr>
        <w:t>de specialitate nr._______ /2018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 al Direcţiei generale economice</w:t>
      </w:r>
      <w:r w:rsidR="007A2567">
        <w:rPr>
          <w:rFonts w:ascii="Calibri" w:hAnsi="Calibri" w:cs="Calibri"/>
          <w:sz w:val="28"/>
          <w:szCs w:val="28"/>
          <w:lang w:val="ro-RO"/>
        </w:rPr>
        <w:t xml:space="preserve"> și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 Raportul de specialitate nr.____________ al Direcției generale manage</w:t>
      </w:r>
      <w:r w:rsidR="004A61B5">
        <w:rPr>
          <w:rFonts w:ascii="Calibri" w:hAnsi="Calibri" w:cs="Calibri"/>
          <w:sz w:val="28"/>
          <w:szCs w:val="28"/>
          <w:lang w:val="ro-RO"/>
        </w:rPr>
        <w:t xml:space="preserve">ment, </w:t>
      </w:r>
    </w:p>
    <w:p w:rsidR="00E569E5" w:rsidRPr="008B02C2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8B02C2">
        <w:rPr>
          <w:rFonts w:ascii="Calibri" w:hAnsi="Calibri" w:cs="Calibri"/>
          <w:sz w:val="28"/>
          <w:szCs w:val="28"/>
          <w:lang w:val="ro-RO"/>
        </w:rPr>
        <w:tab/>
      </w:r>
      <w:proofErr w:type="spellStart"/>
      <w:r w:rsidRPr="008B02C2">
        <w:rPr>
          <w:rFonts w:ascii="Calibri" w:hAnsi="Calibri" w:cs="Calibri"/>
          <w:sz w:val="28"/>
          <w:szCs w:val="28"/>
          <w:lang w:val="ro-RO"/>
        </w:rPr>
        <w:t>Luănd</w:t>
      </w:r>
      <w:proofErr w:type="spellEnd"/>
      <w:r w:rsidRPr="008B02C2">
        <w:rPr>
          <w:rFonts w:ascii="Calibri" w:hAnsi="Calibri" w:cs="Calibri"/>
          <w:sz w:val="28"/>
          <w:szCs w:val="28"/>
          <w:lang w:val="ro-RO"/>
        </w:rPr>
        <w:t xml:space="preserve"> în considerare avizul favorabil al Comisiei pentru învăţământ, cultură și al Comisiei economic</w:t>
      </w:r>
      <w:r>
        <w:rPr>
          <w:rFonts w:ascii="Calibri" w:hAnsi="Calibri" w:cs="Calibri"/>
          <w:sz w:val="28"/>
          <w:szCs w:val="28"/>
          <w:lang w:val="ro-RO"/>
        </w:rPr>
        <w:t>ă-juridică</w:t>
      </w:r>
      <w:r w:rsidR="004A61B5">
        <w:rPr>
          <w:rFonts w:ascii="Calibri" w:hAnsi="Calibri" w:cs="Calibri"/>
          <w:sz w:val="28"/>
          <w:szCs w:val="28"/>
          <w:lang w:val="ro-RO"/>
        </w:rPr>
        <w:t xml:space="preserve"> și procesul verbal  nr.835 cu ocazia afișării proiectului de hotărâre,</w:t>
      </w:r>
    </w:p>
    <w:p w:rsidR="00E569E5" w:rsidRDefault="00E569E5" w:rsidP="002B0CF7">
      <w:pPr>
        <w:ind w:right="-868" w:firstLine="72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A9641E" w:rsidRDefault="00E569E5" w:rsidP="002B0CF7">
      <w:pPr>
        <w:ind w:right="-868" w:firstLine="720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În conformitate cu prevederile Ordonanţei de Urgenţă nr.189/2008 privind managementul i</w:t>
      </w:r>
      <w:r w:rsidR="00E273B3">
        <w:rPr>
          <w:rFonts w:ascii="Calibri" w:hAnsi="Calibri" w:cs="Calibri"/>
          <w:sz w:val="28"/>
          <w:szCs w:val="28"/>
          <w:lang w:val="ro-RO"/>
        </w:rPr>
        <w:t>nstituţiilor publice de cultură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, cu modificările şi completările ulterioare, </w:t>
      </w:r>
      <w:r w:rsidR="007A2567">
        <w:rPr>
          <w:rFonts w:ascii="Calibri" w:hAnsi="Calibri" w:cs="Calibri"/>
          <w:sz w:val="28"/>
          <w:szCs w:val="28"/>
          <w:lang w:val="ro-RO"/>
        </w:rPr>
        <w:t xml:space="preserve">ale 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 Legii nr.153/2017 privind salarizarea personalului plătit din fonduri publice</w:t>
      </w:r>
      <w:r w:rsidR="007A2567">
        <w:rPr>
          <w:rFonts w:ascii="Calibri" w:hAnsi="Calibri" w:cs="Calibri"/>
          <w:sz w:val="28"/>
          <w:szCs w:val="28"/>
          <w:lang w:val="ro-RO"/>
        </w:rPr>
        <w:t>,</w:t>
      </w:r>
      <w:r w:rsidR="00E273B3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E273B3" w:rsidRPr="00C01AB3">
        <w:rPr>
          <w:rFonts w:ascii="Calibri" w:hAnsi="Calibri" w:cs="Calibri"/>
          <w:sz w:val="28"/>
          <w:szCs w:val="28"/>
          <w:lang w:val="ro-RO"/>
        </w:rPr>
        <w:t>cu modificările şi completările ulterioare</w:t>
      </w:r>
      <w:r w:rsidR="008645A1">
        <w:rPr>
          <w:rFonts w:ascii="Calibri" w:hAnsi="Calibri" w:cs="Calibri"/>
          <w:sz w:val="28"/>
          <w:szCs w:val="28"/>
          <w:lang w:val="ro-RO"/>
        </w:rPr>
        <w:t xml:space="preserve">, </w:t>
      </w:r>
      <w:r w:rsidRPr="00C01AB3">
        <w:rPr>
          <w:rFonts w:ascii="Calibri" w:hAnsi="Calibri" w:cs="Calibri"/>
          <w:sz w:val="28"/>
          <w:szCs w:val="28"/>
          <w:lang w:val="ro-RO"/>
        </w:rPr>
        <w:t>ale Ordonanţei de Urgenţă a Guvernului nr.118/2006 privind înfiinţarea, organizarea şi desfăşurarea activităţii aşezămintelor culturale, cu modificările şi completările ulterioare, Ordinului Ministerului Culturii şi Cultelor nr.2883/2003 pentru aprobarea Normelor metodologice privind desfăşurarea activităţilor specifice aşezămintelor culturale, Ordinului Ministerului Culturii şi Cultelor nr.2193/2004 privind aprobarea regulamentelor –cadru de organizare şi funcţionare aşezămintelor culturale</w:t>
      </w:r>
      <w:r w:rsidR="007A2567">
        <w:rPr>
          <w:rFonts w:ascii="Calibri" w:hAnsi="Calibri" w:cs="Calibri"/>
          <w:sz w:val="28"/>
          <w:szCs w:val="28"/>
          <w:lang w:val="ro-RO"/>
        </w:rPr>
        <w:t>,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ale Legii nr.24/2000 privind normele de tehnică legislativă pentru elaborarea actelor </w:t>
      </w:r>
      <w:r w:rsidRPr="00A9641E">
        <w:rPr>
          <w:rFonts w:ascii="Calibri" w:hAnsi="Calibri" w:cs="Calibri"/>
          <w:sz w:val="28"/>
          <w:szCs w:val="28"/>
          <w:lang w:val="ro-RO"/>
        </w:rPr>
        <w:t>normative, republicată, cu modificările şi completările ulterioare</w:t>
      </w:r>
      <w:r w:rsidR="007A2567">
        <w:rPr>
          <w:rFonts w:ascii="Calibri" w:hAnsi="Calibri" w:cs="Calibri"/>
          <w:sz w:val="28"/>
          <w:szCs w:val="28"/>
          <w:lang w:val="ro-RO"/>
        </w:rPr>
        <w:t xml:space="preserve"> ale Legii nr. 227/2015 privind Codul Fiscal cu modificările și completările ulterioare, ale Legii 273/2006, și a prevederilor art. 484 din Legea 227/2015 privind Codul fiscal, precum și ale Legii 273/2006 privind finanțele publice locale cu modificările și completările ulterioare, și a Legii 52/2003 privind transparența decizională în administrația publică.</w:t>
      </w:r>
      <w:r w:rsidRPr="00A9641E">
        <w:rPr>
          <w:rFonts w:ascii="Calibri" w:hAnsi="Calibri" w:cs="Calibri"/>
          <w:sz w:val="28"/>
          <w:szCs w:val="28"/>
          <w:lang w:val="ro-RO"/>
        </w:rPr>
        <w:t xml:space="preserve">; </w:t>
      </w:r>
    </w:p>
    <w:p w:rsidR="00E569E5" w:rsidRDefault="00E569E5" w:rsidP="002B0CF7">
      <w:pPr>
        <w:ind w:right="-868" w:firstLine="720"/>
        <w:jc w:val="both"/>
        <w:rPr>
          <w:rFonts w:ascii="Calibri" w:hAnsi="Calibri" w:cs="Calibri"/>
          <w:sz w:val="28"/>
          <w:szCs w:val="28"/>
          <w:lang w:val="ro-RO"/>
        </w:rPr>
      </w:pPr>
      <w:r w:rsidRPr="00A9641E">
        <w:rPr>
          <w:rFonts w:ascii="Calibri" w:hAnsi="Calibri" w:cs="Calibri"/>
          <w:sz w:val="28"/>
          <w:szCs w:val="28"/>
          <w:lang w:val="ro-RO"/>
        </w:rPr>
        <w:lastRenderedPageBreak/>
        <w:t xml:space="preserve">În temeiul prevederilor art.91, alin (1), </w:t>
      </w:r>
      <w:proofErr w:type="spellStart"/>
      <w:r w:rsidRPr="00A9641E">
        <w:rPr>
          <w:rFonts w:ascii="Calibri" w:hAnsi="Calibri" w:cs="Calibri"/>
          <w:sz w:val="28"/>
          <w:szCs w:val="28"/>
          <w:lang w:val="ro-RO"/>
        </w:rPr>
        <w:t>lit.f</w:t>
      </w:r>
      <w:proofErr w:type="spellEnd"/>
      <w:r w:rsidRPr="00A9641E">
        <w:rPr>
          <w:rFonts w:ascii="Calibri" w:hAnsi="Calibri" w:cs="Calibri"/>
          <w:sz w:val="28"/>
          <w:szCs w:val="28"/>
          <w:lang w:val="ro-RO"/>
        </w:rPr>
        <w:t xml:space="preserve">) și art.115, alin.(1), </w:t>
      </w:r>
      <w:proofErr w:type="spellStart"/>
      <w:r w:rsidRPr="00A9641E">
        <w:rPr>
          <w:rFonts w:ascii="Calibri" w:hAnsi="Calibri" w:cs="Calibri"/>
          <w:sz w:val="28"/>
          <w:szCs w:val="28"/>
          <w:lang w:val="ro-RO"/>
        </w:rPr>
        <w:t>lit.c</w:t>
      </w:r>
      <w:proofErr w:type="spellEnd"/>
      <w:r w:rsidRPr="00A9641E">
        <w:rPr>
          <w:rFonts w:ascii="Calibri" w:hAnsi="Calibri" w:cs="Calibri"/>
          <w:sz w:val="28"/>
          <w:szCs w:val="28"/>
          <w:lang w:val="ro-RO"/>
        </w:rPr>
        <w:t>) din Legea administraţiei publice locale nr.215/2001, republicată, cu modifică</w:t>
      </w:r>
      <w:r w:rsidR="007A2567">
        <w:rPr>
          <w:rFonts w:ascii="Calibri" w:hAnsi="Calibri" w:cs="Calibri"/>
          <w:sz w:val="28"/>
          <w:szCs w:val="28"/>
          <w:lang w:val="ro-RO"/>
        </w:rPr>
        <w:t>rile şi completările ulterioare.</w:t>
      </w:r>
    </w:p>
    <w:p w:rsidR="00E569E5" w:rsidRPr="00C01AB3" w:rsidRDefault="00E569E5" w:rsidP="002B0CF7">
      <w:pPr>
        <w:ind w:right="-1594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ind w:right="-1594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ind w:right="-1594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</w:t>
      </w: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HOTĂRĂŞTE</w:t>
      </w:r>
    </w:p>
    <w:p w:rsidR="00E569E5" w:rsidRPr="00C01AB3" w:rsidRDefault="00E569E5" w:rsidP="002B0CF7">
      <w:pPr>
        <w:ind w:right="-1594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proofErr w:type="spellStart"/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Art.I</w:t>
      </w:r>
      <w:proofErr w:type="spellEnd"/>
      <w:r w:rsidRPr="00C01AB3">
        <w:rPr>
          <w:rFonts w:ascii="Calibri" w:hAnsi="Calibri" w:cs="Calibri"/>
          <w:sz w:val="28"/>
          <w:szCs w:val="28"/>
          <w:lang w:val="ro-RO"/>
        </w:rPr>
        <w:t xml:space="preserve"> . Se aprobă nivelul </w:t>
      </w:r>
      <w:proofErr w:type="spellStart"/>
      <w:r>
        <w:rPr>
          <w:rStyle w:val="T2"/>
          <w:b w:val="0"/>
          <w:bCs w:val="0"/>
          <w:sz w:val="28"/>
          <w:szCs w:val="28"/>
        </w:rPr>
        <w:t>taxelor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de </w:t>
      </w:r>
      <w:proofErr w:type="spellStart"/>
      <w:r>
        <w:rPr>
          <w:rStyle w:val="T2"/>
          <w:b w:val="0"/>
          <w:bCs w:val="0"/>
          <w:sz w:val="28"/>
          <w:szCs w:val="28"/>
        </w:rPr>
        <w:t>frecvență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admitere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eliberare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>
        <w:rPr>
          <w:rStyle w:val="T2"/>
          <w:b w:val="0"/>
          <w:bCs w:val="0"/>
          <w:sz w:val="28"/>
          <w:szCs w:val="28"/>
        </w:rPr>
        <w:t>diplomelor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folosire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 a </w:t>
      </w:r>
      <w:proofErr w:type="spellStart"/>
      <w:r>
        <w:rPr>
          <w:rStyle w:val="T2"/>
          <w:b w:val="0"/>
          <w:bCs w:val="0"/>
          <w:sz w:val="28"/>
          <w:szCs w:val="28"/>
        </w:rPr>
        <w:t>instrumentelor</w:t>
      </w:r>
      <w:proofErr w:type="spellEnd"/>
      <w:r>
        <w:rPr>
          <w:rStyle w:val="T2"/>
          <w:b w:val="0"/>
          <w:bCs w:val="0"/>
          <w:sz w:val="28"/>
          <w:szCs w:val="28"/>
        </w:rPr>
        <w:t xml:space="preserve">, de </w:t>
      </w:r>
      <w:proofErr w:type="spellStart"/>
      <w:r>
        <w:rPr>
          <w:rStyle w:val="T2"/>
          <w:b w:val="0"/>
          <w:bCs w:val="0"/>
          <w:sz w:val="28"/>
          <w:szCs w:val="28"/>
        </w:rPr>
        <w:t>examen</w:t>
      </w:r>
      <w:proofErr w:type="spellEnd"/>
      <w:r w:rsidR="00D56F58">
        <w:rPr>
          <w:rFonts w:ascii="Calibri" w:hAnsi="Calibri" w:cs="Calibri"/>
          <w:sz w:val="28"/>
          <w:szCs w:val="28"/>
          <w:lang w:val="ro-RO"/>
        </w:rPr>
        <w:t xml:space="preserve"> pentru anul școlar 2018</w:t>
      </w:r>
      <w:r w:rsidRPr="00C01AB3">
        <w:rPr>
          <w:rFonts w:ascii="Calibri" w:hAnsi="Calibri" w:cs="Calibri"/>
          <w:sz w:val="28"/>
          <w:szCs w:val="28"/>
          <w:lang w:val="ro-RO"/>
        </w:rPr>
        <w:t>-201</w:t>
      </w:r>
      <w:r w:rsidR="00D56F58">
        <w:rPr>
          <w:rFonts w:ascii="Calibri" w:hAnsi="Calibri" w:cs="Calibri"/>
          <w:sz w:val="28"/>
          <w:szCs w:val="28"/>
          <w:lang w:val="ro-RO"/>
        </w:rPr>
        <w:t>9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în Școala Populară de Artă și Meserii a Județului Harghita prevăzut în anexa nr. 1.</w:t>
      </w:r>
      <w:r>
        <w:rPr>
          <w:rFonts w:ascii="Calibri" w:hAnsi="Calibri" w:cs="Calibri"/>
          <w:sz w:val="28"/>
          <w:szCs w:val="28"/>
          <w:lang w:val="ro-RO"/>
        </w:rPr>
        <w:t xml:space="preserve">, care face parte integrantă din prezenta </w:t>
      </w:r>
      <w:proofErr w:type="spellStart"/>
      <w:r>
        <w:rPr>
          <w:rFonts w:ascii="Calibri" w:hAnsi="Calibri" w:cs="Calibri"/>
          <w:sz w:val="28"/>
          <w:szCs w:val="28"/>
          <w:lang w:val="ro-RO"/>
        </w:rPr>
        <w:t>Hotrărâre</w:t>
      </w:r>
      <w:proofErr w:type="spellEnd"/>
      <w:r>
        <w:rPr>
          <w:rFonts w:ascii="Calibri" w:hAnsi="Calibri" w:cs="Calibri"/>
          <w:sz w:val="28"/>
          <w:szCs w:val="28"/>
          <w:lang w:val="ro-RO"/>
        </w:rPr>
        <w:t xml:space="preserve">. </w:t>
      </w:r>
    </w:p>
    <w:p w:rsidR="00E569E5" w:rsidRDefault="00E569E5" w:rsidP="002B0CF7">
      <w:pPr>
        <w:ind w:right="-868"/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</w:p>
    <w:p w:rsidR="00E569E5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Art</w:t>
      </w:r>
      <w:r w:rsidRPr="00C01AB3">
        <w:rPr>
          <w:rFonts w:ascii="Calibri" w:hAnsi="Calibri" w:cs="Calibri"/>
          <w:sz w:val="28"/>
          <w:szCs w:val="28"/>
          <w:lang w:val="hu-HU"/>
        </w:rPr>
        <w:t xml:space="preserve">. </w:t>
      </w: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II</w:t>
      </w:r>
      <w:r>
        <w:rPr>
          <w:rFonts w:ascii="Calibri" w:hAnsi="Calibri" w:cs="Calibri"/>
          <w:b/>
          <w:bCs/>
          <w:sz w:val="28"/>
          <w:szCs w:val="28"/>
          <w:lang w:val="hu-HU"/>
        </w:rPr>
        <w:t xml:space="preserve">. </w:t>
      </w:r>
      <w:r w:rsidRPr="006F5557">
        <w:rPr>
          <w:rFonts w:ascii="Calibri" w:hAnsi="Calibri" w:cs="Calibri"/>
          <w:sz w:val="28"/>
          <w:szCs w:val="28"/>
          <w:lang w:val="hu-HU"/>
        </w:rPr>
        <w:t>Se</w:t>
      </w:r>
      <w:r>
        <w:rPr>
          <w:rFonts w:ascii="Calibri" w:hAnsi="Calibri" w:cs="Calibri"/>
          <w:b/>
          <w:bCs/>
          <w:sz w:val="28"/>
          <w:szCs w:val="28"/>
          <w:lang w:val="hu-HU"/>
        </w:rPr>
        <w:t xml:space="preserve"> </w:t>
      </w:r>
      <w:r>
        <w:rPr>
          <w:rFonts w:ascii="Calibri" w:hAnsi="Calibri" w:cs="Calibri"/>
          <w:sz w:val="28"/>
          <w:szCs w:val="28"/>
          <w:lang w:val="hu-HU"/>
        </w:rPr>
        <w:t xml:space="preserve">aprobă </w:t>
      </w:r>
      <w:r w:rsidRPr="00A93860">
        <w:rPr>
          <w:rFonts w:ascii="Calibri" w:hAnsi="Calibri" w:cs="Calibri"/>
          <w:sz w:val="28"/>
          <w:szCs w:val="28"/>
          <w:lang w:val="hu-HU"/>
        </w:rPr>
        <w:t xml:space="preserve">majorarea normei </w:t>
      </w:r>
      <w:r w:rsidR="00D56F58" w:rsidRPr="00A93860">
        <w:rPr>
          <w:rFonts w:ascii="Calibri" w:hAnsi="Calibri" w:cs="Calibri"/>
          <w:sz w:val="28"/>
          <w:szCs w:val="28"/>
          <w:lang w:val="hu-HU"/>
        </w:rPr>
        <w:t>de</w:t>
      </w:r>
      <w:r w:rsidR="00595F54" w:rsidRPr="00A93860">
        <w:rPr>
          <w:rFonts w:ascii="Calibri" w:hAnsi="Calibri" w:cs="Calibri"/>
          <w:sz w:val="28"/>
          <w:szCs w:val="28"/>
          <w:lang w:val="hu-HU"/>
        </w:rPr>
        <w:t xml:space="preserve"> predare</w:t>
      </w:r>
      <w:r w:rsidR="00A93860" w:rsidRPr="00A93860">
        <w:rPr>
          <w:rFonts w:ascii="Calibri" w:hAnsi="Calibri" w:cs="Calibri"/>
          <w:sz w:val="28"/>
          <w:szCs w:val="28"/>
          <w:lang w:val="hu-HU"/>
        </w:rPr>
        <w:t xml:space="preserve"> </w:t>
      </w:r>
      <w:r w:rsidR="00595F54" w:rsidRPr="00A93860">
        <w:rPr>
          <w:rFonts w:ascii="Calibri" w:hAnsi="Calibri" w:cs="Calibri"/>
          <w:sz w:val="28"/>
          <w:szCs w:val="28"/>
          <w:lang w:val="hu-HU"/>
        </w:rPr>
        <w:t>a orelor</w:t>
      </w:r>
      <w:r w:rsidR="00595F54">
        <w:rPr>
          <w:rFonts w:ascii="Calibri" w:hAnsi="Calibri" w:cs="Calibri"/>
          <w:sz w:val="28"/>
          <w:szCs w:val="28"/>
          <w:lang w:val="hu-HU"/>
        </w:rPr>
        <w:t xml:space="preserve"> </w:t>
      </w:r>
      <w:r w:rsidR="00D56F58">
        <w:rPr>
          <w:rFonts w:ascii="Calibri" w:hAnsi="Calibri" w:cs="Calibri"/>
          <w:sz w:val="28"/>
          <w:szCs w:val="28"/>
          <w:lang w:val="ro-RO"/>
        </w:rPr>
        <w:t>î</w:t>
      </w:r>
      <w:r>
        <w:rPr>
          <w:rFonts w:ascii="Calibri" w:hAnsi="Calibri" w:cs="Calibri"/>
          <w:sz w:val="28"/>
          <w:szCs w:val="28"/>
          <w:lang w:val="hu-HU"/>
        </w:rPr>
        <w:t xml:space="preserve">n </w:t>
      </w:r>
      <w:r w:rsidRPr="00C01AB3">
        <w:rPr>
          <w:rFonts w:ascii="Calibri" w:hAnsi="Calibri" w:cs="Calibri"/>
          <w:sz w:val="28"/>
          <w:szCs w:val="28"/>
          <w:lang w:val="ro-RO"/>
        </w:rPr>
        <w:t>Școala Populară de Artă și Meserii a Județului Harghita</w:t>
      </w:r>
      <w:r w:rsidR="00D56F58">
        <w:rPr>
          <w:rFonts w:ascii="Calibri" w:hAnsi="Calibri" w:cs="Calibri"/>
          <w:sz w:val="28"/>
          <w:szCs w:val="28"/>
          <w:lang w:val="ro-RO"/>
        </w:rPr>
        <w:t xml:space="preserve"> de la 22 ore/săptămână  la 24</w:t>
      </w:r>
      <w:r>
        <w:rPr>
          <w:rFonts w:ascii="Calibri" w:hAnsi="Calibri" w:cs="Calibri"/>
          <w:sz w:val="28"/>
          <w:szCs w:val="28"/>
          <w:lang w:val="ro-RO"/>
        </w:rPr>
        <w:t xml:space="preserve"> de ore/săptămână.</w:t>
      </w:r>
    </w:p>
    <w:p w:rsidR="00E569E5" w:rsidRPr="00C01AB3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 </w:t>
      </w:r>
    </w:p>
    <w:p w:rsidR="00E569E5" w:rsidRPr="00C01AB3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Art</w:t>
      </w:r>
      <w:r w:rsidRPr="00595F54">
        <w:rPr>
          <w:rFonts w:ascii="Calibri" w:hAnsi="Calibri" w:cs="Calibri"/>
          <w:b/>
          <w:sz w:val="28"/>
          <w:szCs w:val="28"/>
          <w:lang w:val="hu-HU"/>
        </w:rPr>
        <w:t>. I</w:t>
      </w:r>
      <w:r w:rsidRPr="00595F54">
        <w:rPr>
          <w:rFonts w:ascii="Calibri" w:hAnsi="Calibri" w:cs="Calibri"/>
          <w:b/>
          <w:bCs/>
          <w:sz w:val="28"/>
          <w:szCs w:val="28"/>
          <w:lang w:val="hu-HU"/>
        </w:rPr>
        <w:t>II</w:t>
      </w: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.</w:t>
      </w:r>
      <w:r w:rsidRPr="00C01AB3">
        <w:rPr>
          <w:rFonts w:ascii="Calibri" w:hAnsi="Calibri" w:cs="Calibri"/>
          <w:sz w:val="28"/>
          <w:szCs w:val="28"/>
          <w:lang w:val="hu-HU"/>
        </w:rPr>
        <w:t xml:space="preserve"> Cu aducerea la îndeplinire a prezentei hotărâri se încredinţează </w:t>
      </w:r>
      <w:r w:rsidRPr="00C01AB3">
        <w:rPr>
          <w:rFonts w:ascii="Calibri" w:hAnsi="Calibri" w:cs="Calibri"/>
          <w:sz w:val="28"/>
          <w:szCs w:val="28"/>
          <w:lang w:val="ro-RO"/>
        </w:rPr>
        <w:t>Şcolii Populare de Artă şi Meserii a Judeţului Harghita.</w:t>
      </w:r>
    </w:p>
    <w:p w:rsidR="00E569E5" w:rsidRPr="00C01AB3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b/>
          <w:bCs/>
          <w:sz w:val="28"/>
          <w:szCs w:val="28"/>
          <w:lang w:val="hu-HU"/>
        </w:rPr>
        <w:t>Art. IV</w:t>
      </w: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>.</w:t>
      </w:r>
      <w:r w:rsidR="0030338F">
        <w:rPr>
          <w:rFonts w:ascii="Calibri" w:hAnsi="Calibri" w:cs="Calibri"/>
          <w:b/>
          <w:bCs/>
          <w:sz w:val="28"/>
          <w:szCs w:val="28"/>
          <w:lang w:val="hu-HU"/>
        </w:rPr>
        <w:t xml:space="preserve"> (1)</w:t>
      </w:r>
      <w:r>
        <w:rPr>
          <w:rFonts w:ascii="Calibri" w:hAnsi="Calibri" w:cs="Calibri"/>
          <w:sz w:val="28"/>
          <w:szCs w:val="28"/>
          <w:lang w:val="ro-RO"/>
        </w:rPr>
        <w:t xml:space="preserve"> Hotărârea se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comunică de către Direcţia generală administraţie publică locală prin Compartimentul Cancelaria Consiliului Judeţean Harghita: </w:t>
      </w:r>
      <w:r w:rsidRPr="00C01AB3">
        <w:rPr>
          <w:rFonts w:ascii="Calibri" w:hAnsi="Calibri" w:cs="Calibri"/>
          <w:sz w:val="28"/>
          <w:szCs w:val="28"/>
          <w:lang w:val="hu-HU"/>
        </w:rPr>
        <w:t>preşedintelui Consiliului Judeţean Harghita</w:t>
      </w:r>
      <w:r w:rsidR="000A7419">
        <w:rPr>
          <w:rFonts w:ascii="Calibri" w:hAnsi="Calibri" w:cs="Calibri"/>
          <w:sz w:val="28"/>
          <w:szCs w:val="28"/>
          <w:lang w:val="hu-HU"/>
        </w:rPr>
        <w:t>,</w:t>
      </w:r>
      <w:r w:rsidR="00595F54">
        <w:rPr>
          <w:rFonts w:ascii="Calibri" w:hAnsi="Calibri" w:cs="Calibri"/>
          <w:sz w:val="28"/>
          <w:szCs w:val="28"/>
          <w:lang w:val="hu-HU"/>
        </w:rPr>
        <w:t xml:space="preserve"> domnul </w:t>
      </w:r>
      <w:r w:rsidRPr="00C01AB3">
        <w:rPr>
          <w:rFonts w:ascii="Calibri" w:hAnsi="Calibri" w:cs="Calibri"/>
          <w:sz w:val="28"/>
          <w:szCs w:val="28"/>
          <w:lang w:val="hu-HU"/>
        </w:rPr>
        <w:t xml:space="preserve">Borboly Csaba, vicepreşedinţilor Consiliului Judeţean Harghita,  Direcţiei generale management, Direcţiei generale economice, </w:t>
      </w:r>
      <w:r w:rsidRPr="00C01AB3">
        <w:rPr>
          <w:rFonts w:ascii="Calibri" w:hAnsi="Calibri" w:cs="Calibri"/>
          <w:sz w:val="28"/>
          <w:szCs w:val="28"/>
          <w:lang w:val="ro-RO"/>
        </w:rPr>
        <w:t>Şcolii Populare de Artă şi Meserii a Judeţului Harghita,</w:t>
      </w:r>
      <w:r w:rsidRPr="00C01AB3">
        <w:rPr>
          <w:rFonts w:ascii="Calibri" w:hAnsi="Calibri" w:cs="Calibri"/>
          <w:sz w:val="28"/>
          <w:szCs w:val="28"/>
          <w:lang w:val="hu-HU"/>
        </w:rPr>
        <w:t xml:space="preserve"> precum şi Instituţiei Prefectului Judeţului Harghita.</w:t>
      </w:r>
    </w:p>
    <w:p w:rsidR="00381322" w:rsidRDefault="0030338F" w:rsidP="0030338F">
      <w:pPr>
        <w:ind w:right="-868" w:firstLine="720"/>
        <w:jc w:val="both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sz w:val="28"/>
          <w:szCs w:val="28"/>
          <w:lang w:val="hu-HU"/>
        </w:rPr>
        <w:t xml:space="preserve">(2) </w:t>
      </w:r>
      <w:bookmarkStart w:id="0" w:name="_GoBack"/>
      <w:bookmarkEnd w:id="0"/>
      <w:r w:rsidR="00381322">
        <w:rPr>
          <w:rFonts w:ascii="Calibri" w:hAnsi="Calibri" w:cs="Calibri"/>
          <w:sz w:val="28"/>
          <w:szCs w:val="28"/>
          <w:lang w:val="hu-HU"/>
        </w:rPr>
        <w:t xml:space="preserve">Totodată hotărârea va fi afișată la afișierul Consiliului Județean harghita și publicată pe site-ul </w:t>
      </w:r>
      <w:r w:rsidR="00C00990">
        <w:fldChar w:fldCharType="begin"/>
      </w:r>
      <w:r w:rsidR="00C00990">
        <w:instrText xml:space="preserve"> HYPERLINK "http://www.judetulharghita.ro" </w:instrText>
      </w:r>
      <w:r w:rsidR="00C00990">
        <w:fldChar w:fldCharType="separate"/>
      </w:r>
      <w:r w:rsidR="00381322" w:rsidRPr="00677D8F">
        <w:rPr>
          <w:rStyle w:val="Hyperlink"/>
          <w:rFonts w:ascii="Calibri" w:hAnsi="Calibri" w:cs="Calibri"/>
          <w:sz w:val="28"/>
          <w:szCs w:val="28"/>
          <w:lang w:val="hu-HU"/>
        </w:rPr>
        <w:t>www.judetulharghita.ro</w:t>
      </w:r>
      <w:r w:rsidR="00C00990">
        <w:rPr>
          <w:rStyle w:val="Hyperlink"/>
          <w:rFonts w:ascii="Calibri" w:hAnsi="Calibri" w:cs="Calibri"/>
          <w:sz w:val="28"/>
          <w:szCs w:val="28"/>
          <w:lang w:val="hu-HU"/>
        </w:rPr>
        <w:fldChar w:fldCharType="end"/>
      </w:r>
      <w:r w:rsidR="00381322">
        <w:rPr>
          <w:rFonts w:ascii="Calibri" w:hAnsi="Calibri" w:cs="Calibri"/>
          <w:sz w:val="28"/>
          <w:szCs w:val="28"/>
          <w:lang w:val="hu-HU"/>
        </w:rPr>
        <w:t>, prin anunț în mass-media, prin grija Compartimentului Cancelaria Consiliului Județean Harghita.</w:t>
      </w:r>
    </w:p>
    <w:p w:rsidR="00381322" w:rsidRPr="00C01AB3" w:rsidRDefault="00381322" w:rsidP="002B0CF7">
      <w:pPr>
        <w:ind w:right="-868"/>
        <w:jc w:val="both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sz w:val="28"/>
          <w:szCs w:val="28"/>
          <w:lang w:val="hu-HU"/>
        </w:rPr>
        <w:t>Deasemenea va fi publicată în Monitorul Oficial Județului Harghita prin Direcția Generală administrație publică locală.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</w:p>
    <w:p w:rsidR="00E569E5" w:rsidRPr="00C01AB3" w:rsidRDefault="00381322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  <w:r>
        <w:rPr>
          <w:rFonts w:ascii="Calibri" w:hAnsi="Calibri" w:cs="Calibri"/>
          <w:sz w:val="28"/>
          <w:szCs w:val="28"/>
          <w:lang w:val="hu-HU"/>
        </w:rPr>
        <w:t>29.10.2</w:t>
      </w:r>
      <w:r w:rsidR="00D56F58">
        <w:rPr>
          <w:rFonts w:ascii="Calibri" w:hAnsi="Calibri" w:cs="Calibri"/>
          <w:sz w:val="28"/>
          <w:szCs w:val="28"/>
          <w:lang w:val="hu-HU"/>
        </w:rPr>
        <w:t>018</w:t>
      </w:r>
      <w:r w:rsidR="00E569E5" w:rsidRPr="00C01AB3">
        <w:rPr>
          <w:rFonts w:ascii="Calibri" w:hAnsi="Calibri" w:cs="Calibri"/>
          <w:sz w:val="28"/>
          <w:szCs w:val="28"/>
          <w:lang w:val="hu-HU"/>
        </w:rPr>
        <w:t>.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 xml:space="preserve">                                                                                          CONTRASEMNEAZĂ</w:t>
      </w:r>
    </w:p>
    <w:p w:rsidR="00E569E5" w:rsidRPr="00C01AB3" w:rsidRDefault="00E569E5" w:rsidP="002B0CF7">
      <w:pPr>
        <w:jc w:val="both"/>
        <w:rPr>
          <w:rFonts w:ascii="Calibri" w:hAnsi="Calibri" w:cs="Calibri"/>
          <w:b/>
          <w:bCs/>
          <w:sz w:val="28"/>
          <w:szCs w:val="28"/>
          <w:lang w:val="hu-HU"/>
        </w:rPr>
      </w:pPr>
      <w:r w:rsidRPr="00C01AB3">
        <w:rPr>
          <w:rFonts w:ascii="Calibri" w:hAnsi="Calibri" w:cs="Calibri"/>
          <w:b/>
          <w:bCs/>
          <w:sz w:val="28"/>
          <w:szCs w:val="28"/>
          <w:lang w:val="hu-HU"/>
        </w:rPr>
        <w:t xml:space="preserve">             PREŞEDINTE                                                   SECRETARUL  JUDEŢULUI                                                   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                                   </w:t>
      </w:r>
    </w:p>
    <w:p w:rsidR="00E569E5" w:rsidRPr="00C01AB3" w:rsidRDefault="00E569E5" w:rsidP="002B0CF7">
      <w:pPr>
        <w:jc w:val="both"/>
        <w:rPr>
          <w:rFonts w:ascii="Calibri" w:hAnsi="Calibri" w:cs="Calibri"/>
          <w:sz w:val="28"/>
          <w:szCs w:val="28"/>
          <w:lang w:val="hu-HU"/>
        </w:rPr>
      </w:pP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Borboly Csaba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</w:t>
      </w:r>
      <w:r w:rsidRPr="00C01AB3">
        <w:rPr>
          <w:rFonts w:ascii="Calibri" w:hAnsi="Calibri" w:cs="Calibri"/>
          <w:sz w:val="28"/>
          <w:szCs w:val="28"/>
          <w:lang w:val="hu-HU"/>
        </w:rPr>
        <w:t>E</w:t>
      </w:r>
      <w:r>
        <w:rPr>
          <w:rFonts w:ascii="Calibri" w:hAnsi="Calibri" w:cs="Calibri"/>
          <w:sz w:val="28"/>
          <w:szCs w:val="28"/>
          <w:lang w:val="hu-HU"/>
        </w:rPr>
        <w:t>gy</w:t>
      </w:r>
      <w:r w:rsidRPr="00C01AB3">
        <w:rPr>
          <w:rFonts w:ascii="Calibri" w:hAnsi="Calibri" w:cs="Calibri"/>
          <w:sz w:val="28"/>
          <w:szCs w:val="28"/>
          <w:lang w:val="hu-HU"/>
        </w:rPr>
        <w:t>ed  Árpád</w:t>
      </w:r>
    </w:p>
    <w:p w:rsidR="00E569E5" w:rsidRDefault="00E569E5" w:rsidP="002B0CF7">
      <w:pPr>
        <w:rPr>
          <w:rFonts w:ascii="Calibri" w:hAnsi="Calibri" w:cs="Calibri"/>
          <w:sz w:val="28"/>
          <w:szCs w:val="28"/>
          <w:lang w:val="hu-HU"/>
        </w:rPr>
      </w:pPr>
    </w:p>
    <w:p w:rsidR="00E569E5" w:rsidRDefault="00E569E5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hu-HU"/>
        </w:rPr>
        <w:t xml:space="preserve">                                              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</w:t>
      </w:r>
    </w:p>
    <w:p w:rsidR="009E76D7" w:rsidRDefault="009E76D7" w:rsidP="002B0CF7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lastRenderedPageBreak/>
        <w:t xml:space="preserve">                                               </w:t>
      </w:r>
    </w:p>
    <w:p w:rsidR="00E569E5" w:rsidRPr="00C01AB3" w:rsidRDefault="00E569E5" w:rsidP="002B0CF7">
      <w:pPr>
        <w:pStyle w:val="P23"/>
        <w:ind w:left="2880" w:firstLine="0"/>
        <w:jc w:val="both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 xml:space="preserve">             </w:t>
      </w:r>
      <w:r>
        <w:rPr>
          <w:rFonts w:cs="Times New Roman"/>
          <w:sz w:val="28"/>
          <w:szCs w:val="28"/>
        </w:rPr>
        <w:tab/>
      </w:r>
      <w:r w:rsidRPr="00C01AB3">
        <w:rPr>
          <w:sz w:val="28"/>
          <w:szCs w:val="28"/>
        </w:rPr>
        <w:t xml:space="preserve">   AVIZAT</w:t>
      </w:r>
    </w:p>
    <w:p w:rsidR="00E569E5" w:rsidRPr="00C01AB3" w:rsidRDefault="00E569E5" w:rsidP="002B0CF7">
      <w:pPr>
        <w:pStyle w:val="P24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>SECRETARUL JUDEŢULUI</w:t>
      </w:r>
    </w:p>
    <w:p w:rsidR="00E569E5" w:rsidRPr="00C01AB3" w:rsidRDefault="00E569E5" w:rsidP="002B0CF7">
      <w:pPr>
        <w:pStyle w:val="P24"/>
        <w:rPr>
          <w:sz w:val="28"/>
          <w:szCs w:val="28"/>
        </w:rPr>
      </w:pPr>
      <w:proofErr w:type="spellStart"/>
      <w:r w:rsidRPr="00C01AB3">
        <w:rPr>
          <w:sz w:val="28"/>
          <w:szCs w:val="28"/>
        </w:rPr>
        <w:t>Egyed</w:t>
      </w:r>
      <w:proofErr w:type="spellEnd"/>
      <w:r w:rsidRPr="00C01AB3">
        <w:rPr>
          <w:sz w:val="28"/>
          <w:szCs w:val="28"/>
        </w:rPr>
        <w:t xml:space="preserve"> Árpád</w:t>
      </w:r>
    </w:p>
    <w:p w:rsidR="00E569E5" w:rsidRPr="00C01AB3" w:rsidRDefault="00E569E5" w:rsidP="002B0CF7">
      <w:pPr>
        <w:pStyle w:val="P25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25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25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  <w:r w:rsidRPr="0035545B">
        <w:rPr>
          <w:rFonts w:ascii="Calibri" w:hAnsi="Calibri" w:cs="Calibri"/>
          <w:sz w:val="28"/>
          <w:szCs w:val="28"/>
          <w:lang w:val="ro-RO"/>
        </w:rPr>
        <w:t xml:space="preserve">Prezentul proiect de hotărâre a fost iniţiat de către preşedintele Consiliului Judeţean Harghita, la propunerea </w:t>
      </w:r>
      <w:r w:rsidRPr="00C01AB3">
        <w:rPr>
          <w:rFonts w:ascii="Calibri" w:hAnsi="Calibri" w:cs="Calibri"/>
          <w:sz w:val="28"/>
          <w:szCs w:val="28"/>
          <w:lang w:val="ro-RO"/>
        </w:rPr>
        <w:t>Şcolii Populare de Artă şi Meserii a Judeţului Harghita.</w:t>
      </w:r>
    </w:p>
    <w:p w:rsidR="00E569E5" w:rsidRPr="00C01AB3" w:rsidRDefault="00E569E5" w:rsidP="002B0CF7">
      <w:pPr>
        <w:ind w:right="-868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2B0CF7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37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28"/>
        <w:rPr>
          <w:rStyle w:val="T2"/>
          <w:sz w:val="28"/>
          <w:szCs w:val="28"/>
        </w:rPr>
      </w:pPr>
    </w:p>
    <w:p w:rsidR="00E569E5" w:rsidRPr="00C01AB3" w:rsidRDefault="00E569E5" w:rsidP="002B0CF7">
      <w:pPr>
        <w:pStyle w:val="P29"/>
        <w:ind w:left="0" w:firstLine="0"/>
        <w:jc w:val="center"/>
        <w:rPr>
          <w:rStyle w:val="T9"/>
          <w:rFonts w:cs="Times New Roman"/>
          <w:sz w:val="28"/>
          <w:szCs w:val="28"/>
        </w:rPr>
      </w:pPr>
      <w:proofErr w:type="spellStart"/>
      <w:r w:rsidRPr="00C01AB3">
        <w:rPr>
          <w:rStyle w:val="T2"/>
          <w:sz w:val="28"/>
          <w:szCs w:val="28"/>
        </w:rPr>
        <w:t>Borboly</w:t>
      </w:r>
      <w:proofErr w:type="spellEnd"/>
      <w:r w:rsidRPr="00C01AB3">
        <w:rPr>
          <w:rStyle w:val="T2"/>
          <w:sz w:val="28"/>
          <w:szCs w:val="28"/>
        </w:rPr>
        <w:t xml:space="preserve"> Csaba                                                                    </w:t>
      </w:r>
      <w:r>
        <w:rPr>
          <w:rStyle w:val="T2"/>
          <w:sz w:val="28"/>
          <w:szCs w:val="28"/>
        </w:rPr>
        <w:t>Sándor Árpád</w:t>
      </w:r>
    </w:p>
    <w:p w:rsidR="00E569E5" w:rsidRPr="00C01AB3" w:rsidRDefault="00E569E5" w:rsidP="002A0815">
      <w:pPr>
        <w:pStyle w:val="P27"/>
        <w:ind w:left="720" w:firstLine="720"/>
        <w:jc w:val="left"/>
        <w:rPr>
          <w:rStyle w:val="T2"/>
          <w:sz w:val="28"/>
          <w:szCs w:val="28"/>
        </w:rPr>
      </w:pPr>
      <w:r w:rsidRPr="00C01AB3">
        <w:rPr>
          <w:sz w:val="28"/>
          <w:szCs w:val="28"/>
        </w:rPr>
        <w:t xml:space="preserve">Preşedinte        </w:t>
      </w:r>
      <w:r>
        <w:rPr>
          <w:sz w:val="28"/>
          <w:szCs w:val="28"/>
        </w:rPr>
        <w:t xml:space="preserve">      </w:t>
      </w:r>
      <w:r w:rsidRPr="00C01AB3">
        <w:rPr>
          <w:sz w:val="28"/>
          <w:szCs w:val="28"/>
        </w:rPr>
        <w:t xml:space="preserve">                                             </w:t>
      </w:r>
      <w:r w:rsidR="002A0815">
        <w:rPr>
          <w:sz w:val="28"/>
          <w:szCs w:val="28"/>
        </w:rPr>
        <w:t xml:space="preserve">     </w:t>
      </w:r>
      <w:r w:rsidRPr="00C01AB3">
        <w:rPr>
          <w:sz w:val="28"/>
          <w:szCs w:val="28"/>
        </w:rPr>
        <w:t xml:space="preserve">       </w:t>
      </w:r>
      <w:r w:rsidR="002A0815">
        <w:rPr>
          <w:sz w:val="28"/>
          <w:szCs w:val="28"/>
        </w:rPr>
        <w:t xml:space="preserve">  </w:t>
      </w:r>
      <w:r w:rsidRPr="00C01AB3">
        <w:rPr>
          <w:sz w:val="28"/>
          <w:szCs w:val="28"/>
        </w:rPr>
        <w:t>Manager</w:t>
      </w:r>
      <w:r>
        <w:rPr>
          <w:sz w:val="28"/>
          <w:szCs w:val="28"/>
        </w:rPr>
        <w:t xml:space="preserve"> </w:t>
      </w:r>
    </w:p>
    <w:p w:rsidR="00E569E5" w:rsidRPr="00C01AB3" w:rsidRDefault="00E569E5" w:rsidP="00E273B3">
      <w:pPr>
        <w:pStyle w:val="P30"/>
        <w:ind w:left="0" w:firstLine="720"/>
        <w:rPr>
          <w:sz w:val="28"/>
          <w:szCs w:val="28"/>
        </w:rPr>
      </w:pPr>
      <w:r w:rsidRPr="00C01AB3">
        <w:rPr>
          <w:sz w:val="28"/>
          <w:szCs w:val="28"/>
        </w:rPr>
        <w:t xml:space="preserve">                               </w:t>
      </w:r>
    </w:p>
    <w:p w:rsidR="00E569E5" w:rsidRPr="00C01AB3" w:rsidRDefault="00E569E5" w:rsidP="002B0CF7">
      <w:pPr>
        <w:pStyle w:val="P35"/>
        <w:jc w:val="both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 xml:space="preserve">     </w:t>
      </w:r>
    </w:p>
    <w:p w:rsidR="00E569E5" w:rsidRPr="00C01AB3" w:rsidRDefault="00E569E5" w:rsidP="002B0CF7">
      <w:pPr>
        <w:pStyle w:val="P38"/>
        <w:jc w:val="both"/>
        <w:rPr>
          <w:rFonts w:cs="Times New Roman"/>
          <w:b/>
          <w:bCs/>
          <w:sz w:val="28"/>
          <w:szCs w:val="28"/>
        </w:rPr>
      </w:pPr>
    </w:p>
    <w:p w:rsidR="00E569E5" w:rsidRPr="00C01AB3" w:rsidRDefault="00E569E5" w:rsidP="002B0CF7">
      <w:pPr>
        <w:pStyle w:val="P35"/>
        <w:outlineLvl w:val="0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>VIZĂ JURIDICĂ</w:t>
      </w:r>
    </w:p>
    <w:p w:rsidR="00E569E5" w:rsidRPr="00C01AB3" w:rsidRDefault="00E569E5" w:rsidP="002B0CF7">
      <w:pPr>
        <w:pStyle w:val="P36"/>
        <w:rPr>
          <w:sz w:val="28"/>
          <w:szCs w:val="28"/>
        </w:rPr>
      </w:pPr>
      <w:r w:rsidRPr="00C01AB3">
        <w:rPr>
          <w:sz w:val="28"/>
          <w:szCs w:val="28"/>
        </w:rPr>
        <w:t>Direcţia generală administraţie publică locală</w:t>
      </w:r>
    </w:p>
    <w:p w:rsidR="00E569E5" w:rsidRPr="00A2799B" w:rsidRDefault="00E569E5" w:rsidP="002B0CF7">
      <w:pPr>
        <w:pStyle w:val="P34"/>
        <w:rPr>
          <w:rFonts w:ascii="Calibri" w:hAnsi="Calibri" w:cs="Calibri"/>
          <w:b/>
          <w:bCs/>
          <w:lang w:val="hu-HU"/>
        </w:rPr>
      </w:pPr>
      <w:r>
        <w:rPr>
          <w:rFonts w:ascii="Calibri" w:hAnsi="Calibri" w:cs="Calibri"/>
          <w:b/>
          <w:bCs/>
        </w:rPr>
        <w:t>V</w:t>
      </w:r>
      <w:r>
        <w:rPr>
          <w:rFonts w:ascii="Calibri" w:hAnsi="Calibri" w:cs="Calibri"/>
          <w:b/>
          <w:bCs/>
          <w:lang w:val="hu-HU"/>
        </w:rPr>
        <w:t>ágássy Alpár</w:t>
      </w:r>
    </w:p>
    <w:p w:rsidR="00E569E5" w:rsidRPr="00C01AB3" w:rsidRDefault="00E569E5" w:rsidP="002B0CF7">
      <w:pPr>
        <w:pStyle w:val="P39"/>
        <w:ind w:left="0" w:firstLine="0"/>
        <w:jc w:val="center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>Director general</w:t>
      </w:r>
    </w:p>
    <w:p w:rsidR="00E569E5" w:rsidRDefault="00E569E5" w:rsidP="002B0CF7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C01AB3" w:rsidRDefault="00E569E5" w:rsidP="002B0CF7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C01AB3" w:rsidRDefault="00E569E5" w:rsidP="002B0CF7">
      <w:pPr>
        <w:pStyle w:val="Standard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569E5" w:rsidRPr="00C01AB3" w:rsidRDefault="00E569E5" w:rsidP="002B0CF7">
      <w:pPr>
        <w:pStyle w:val="P39"/>
        <w:ind w:firstLine="0"/>
        <w:outlineLvl w:val="0"/>
        <w:rPr>
          <w:sz w:val="28"/>
          <w:szCs w:val="28"/>
        </w:rPr>
      </w:pPr>
      <w:r w:rsidRPr="00C01AB3">
        <w:rPr>
          <w:sz w:val="28"/>
          <w:szCs w:val="28"/>
        </w:rPr>
        <w:t xml:space="preserve">        VIZAT</w:t>
      </w:r>
    </w:p>
    <w:p w:rsidR="00E569E5" w:rsidRPr="00C01AB3" w:rsidRDefault="00E569E5" w:rsidP="002B0CF7">
      <w:pPr>
        <w:pStyle w:val="P5"/>
        <w:outlineLvl w:val="0"/>
        <w:rPr>
          <w:b/>
          <w:bCs/>
          <w:sz w:val="28"/>
          <w:szCs w:val="28"/>
        </w:rPr>
      </w:pPr>
      <w:r w:rsidRPr="00C01AB3">
        <w:rPr>
          <w:b/>
          <w:bCs/>
          <w:sz w:val="28"/>
          <w:szCs w:val="28"/>
        </w:rPr>
        <w:t>Compartimentul Cancelaria Consiliului Judeţean</w:t>
      </w:r>
    </w:p>
    <w:p w:rsidR="00E569E5" w:rsidRPr="00C01AB3" w:rsidRDefault="00E569E5" w:rsidP="002B0CF7">
      <w:pPr>
        <w:pStyle w:val="P9"/>
        <w:rPr>
          <w:rStyle w:val="T2"/>
          <w:sz w:val="28"/>
          <w:szCs w:val="28"/>
        </w:rPr>
      </w:pPr>
      <w:r w:rsidRPr="00C01AB3">
        <w:rPr>
          <w:rStyle w:val="T2"/>
          <w:sz w:val="28"/>
          <w:szCs w:val="28"/>
        </w:rPr>
        <w:t xml:space="preserve">Szabó Zsolt </w:t>
      </w:r>
      <w:proofErr w:type="spellStart"/>
      <w:r w:rsidRPr="00C01AB3">
        <w:rPr>
          <w:rStyle w:val="T2"/>
          <w:sz w:val="28"/>
          <w:szCs w:val="28"/>
        </w:rPr>
        <w:t>Szilveszter</w:t>
      </w:r>
      <w:proofErr w:type="spellEnd"/>
    </w:p>
    <w:p w:rsidR="00E569E5" w:rsidRDefault="00E569E5" w:rsidP="002B0CF7">
      <w:pPr>
        <w:pStyle w:val="P9"/>
        <w:rPr>
          <w:rStyle w:val="T2"/>
          <w:sz w:val="28"/>
          <w:szCs w:val="28"/>
        </w:rPr>
      </w:pPr>
      <w:r w:rsidRPr="00C01AB3">
        <w:rPr>
          <w:rStyle w:val="T2"/>
          <w:sz w:val="28"/>
          <w:szCs w:val="28"/>
        </w:rPr>
        <w:t>Coordonator compartiment</w:t>
      </w:r>
    </w:p>
    <w:p w:rsidR="00E569E5" w:rsidRDefault="00E569E5" w:rsidP="00654D6F">
      <w:pPr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Default="00E569E5" w:rsidP="00654D6F">
      <w:pPr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4A61B5" w:rsidRDefault="004A61B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4A61B5" w:rsidRDefault="004A61B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4A61B5" w:rsidRDefault="004A61B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4A61B5" w:rsidRDefault="004A61B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Default="00E569E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 w:rsidRPr="00C01AB3">
        <w:rPr>
          <w:rFonts w:ascii="Calibri" w:hAnsi="Calibri" w:cs="Calibri"/>
          <w:b/>
          <w:bCs/>
          <w:sz w:val="28"/>
          <w:szCs w:val="28"/>
          <w:lang w:val="ro-RO"/>
        </w:rPr>
        <w:t>Anexa nr.1.</w:t>
      </w:r>
      <w:r>
        <w:rPr>
          <w:rFonts w:ascii="Calibri" w:hAnsi="Calibri" w:cs="Calibri"/>
          <w:b/>
          <w:bCs/>
          <w:sz w:val="28"/>
          <w:szCs w:val="28"/>
          <w:lang w:val="ro-RO"/>
        </w:rPr>
        <w:t xml:space="preserve"> la Hotărâre a Consiliului        Jude</w:t>
      </w:r>
      <w:r w:rsidR="008242A8">
        <w:rPr>
          <w:rFonts w:ascii="Calibri" w:hAnsi="Calibri" w:cs="Calibri"/>
          <w:b/>
          <w:bCs/>
          <w:sz w:val="28"/>
          <w:szCs w:val="28"/>
          <w:lang w:val="ro-RO"/>
        </w:rPr>
        <w:t>ţean Harghita  nr. ......./2018.</w:t>
      </w:r>
    </w:p>
    <w:p w:rsidR="00E569E5" w:rsidRPr="00C01AB3" w:rsidRDefault="00E569E5" w:rsidP="00D91426">
      <w:pPr>
        <w:ind w:left="4320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Pr="00C01AB3" w:rsidRDefault="00E569E5" w:rsidP="00654D6F">
      <w:p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>
        <w:rPr>
          <w:rFonts w:ascii="Calibri" w:hAnsi="Calibri" w:cs="Calibri"/>
          <w:b/>
          <w:bCs/>
          <w:sz w:val="28"/>
          <w:szCs w:val="28"/>
          <w:lang w:val="ro-RO"/>
        </w:rPr>
        <w:t xml:space="preserve"> </w:t>
      </w:r>
    </w:p>
    <w:p w:rsidR="00E569E5" w:rsidRPr="00C01AB3" w:rsidRDefault="00E569E5" w:rsidP="00C01AB3">
      <w:pPr>
        <w:pStyle w:val="Titlu1"/>
        <w:spacing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C01AB3">
        <w:rPr>
          <w:rFonts w:ascii="Calibri" w:hAnsi="Calibri" w:cs="Calibri"/>
          <w:b/>
          <w:bCs/>
          <w:sz w:val="28"/>
          <w:szCs w:val="28"/>
        </w:rPr>
        <w:t>PRIVIND STABILIREA TAXELOR DE FRECVENŢĂ</w:t>
      </w:r>
      <w:r>
        <w:rPr>
          <w:rStyle w:val="T2"/>
          <w:b w:val="0"/>
          <w:bCs w:val="0"/>
          <w:sz w:val="28"/>
          <w:szCs w:val="28"/>
        </w:rPr>
        <w:t xml:space="preserve">, </w:t>
      </w:r>
      <w:r w:rsidRPr="007C3505">
        <w:rPr>
          <w:rStyle w:val="T2"/>
          <w:sz w:val="28"/>
          <w:szCs w:val="28"/>
        </w:rPr>
        <w:t>DE ADMITERE, DE ELIBERARE A DIPLOMELOR,  DE FOLOSIREA INSTRUMENTELOR, DE EXAM</w:t>
      </w:r>
      <w:r>
        <w:rPr>
          <w:rStyle w:val="T2"/>
          <w:sz w:val="28"/>
          <w:szCs w:val="28"/>
        </w:rPr>
        <w:t>E</w:t>
      </w:r>
      <w:r w:rsidRPr="007C3505">
        <w:rPr>
          <w:rStyle w:val="T2"/>
          <w:sz w:val="28"/>
          <w:szCs w:val="28"/>
        </w:rPr>
        <w:t>N</w:t>
      </w:r>
      <w:r>
        <w:rPr>
          <w:rStyle w:val="T2"/>
          <w:b w:val="0"/>
          <w:bCs w:val="0"/>
          <w:sz w:val="28"/>
          <w:szCs w:val="28"/>
        </w:rPr>
        <w:t xml:space="preserve"> </w:t>
      </w:r>
      <w:r w:rsidRPr="00C01AB3">
        <w:rPr>
          <w:rFonts w:ascii="Calibri" w:hAnsi="Calibri" w:cs="Calibri"/>
          <w:b/>
          <w:bCs/>
          <w:sz w:val="28"/>
          <w:szCs w:val="28"/>
        </w:rPr>
        <w:t>CE S</w:t>
      </w:r>
      <w:r w:rsidR="008242A8">
        <w:rPr>
          <w:rFonts w:ascii="Calibri" w:hAnsi="Calibri" w:cs="Calibri"/>
          <w:b/>
          <w:bCs/>
          <w:sz w:val="28"/>
          <w:szCs w:val="28"/>
        </w:rPr>
        <w:t>E VOR APLICA Î</w:t>
      </w:r>
      <w:r w:rsidR="00B64B8E">
        <w:rPr>
          <w:rFonts w:ascii="Calibri" w:hAnsi="Calibri" w:cs="Calibri"/>
          <w:b/>
          <w:bCs/>
          <w:sz w:val="28"/>
          <w:szCs w:val="28"/>
        </w:rPr>
        <w:t xml:space="preserve">NCEPÂND CU </w:t>
      </w:r>
      <w:r w:rsidR="008242A8">
        <w:rPr>
          <w:rFonts w:ascii="Calibri" w:hAnsi="Calibri" w:cs="Calibri"/>
          <w:b/>
          <w:bCs/>
          <w:sz w:val="28"/>
          <w:szCs w:val="28"/>
        </w:rPr>
        <w:t xml:space="preserve"> ANUL ŞCOLAR 2018</w:t>
      </w:r>
      <w:r w:rsidRPr="00C01AB3">
        <w:rPr>
          <w:rFonts w:ascii="Calibri" w:hAnsi="Calibri" w:cs="Calibri"/>
          <w:b/>
          <w:bCs/>
          <w:sz w:val="28"/>
          <w:szCs w:val="28"/>
        </w:rPr>
        <w:t>-201</w:t>
      </w:r>
      <w:r w:rsidR="008242A8">
        <w:rPr>
          <w:rFonts w:ascii="Calibri" w:hAnsi="Calibri" w:cs="Calibri"/>
          <w:b/>
          <w:bCs/>
          <w:sz w:val="28"/>
          <w:szCs w:val="28"/>
        </w:rPr>
        <w:t>9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ab/>
      </w:r>
      <w:r w:rsidRPr="00C01AB3">
        <w:rPr>
          <w:rFonts w:ascii="Calibri" w:hAnsi="Calibri" w:cs="Calibri"/>
          <w:sz w:val="28"/>
          <w:szCs w:val="28"/>
          <w:lang w:val="ro-RO"/>
        </w:rPr>
        <w:tab/>
        <w:t>La stabilirea taxe</w:t>
      </w:r>
      <w:r>
        <w:rPr>
          <w:rFonts w:ascii="Calibri" w:hAnsi="Calibri" w:cs="Calibri"/>
          <w:sz w:val="28"/>
          <w:szCs w:val="28"/>
          <w:lang w:val="ro-RO"/>
        </w:rPr>
        <w:t>lor de frecvenţă şi diferite taxe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a fost luat în considerare nivelul inflaţiei, atribuţia instituţiei şi sursele de finanţare a şcolii, care sunt asigurate din venituri proprii şi din alocaţia bugetară sub formă de subvenţie de la Consiliul Judeţean Harghita. Majoritatea veniturilor proprii se realizează din taxele încasate de la elevi.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8242A8" w:rsidP="002C638F">
      <w:pPr>
        <w:pStyle w:val="Listparagraf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>Pentru examenul de înscriere şi testare</w:t>
      </w:r>
      <w:r w:rsidR="00E569E5" w:rsidRPr="002C638F">
        <w:rPr>
          <w:rFonts w:ascii="Calibri" w:hAnsi="Calibri" w:cs="Calibri"/>
          <w:sz w:val="28"/>
          <w:szCs w:val="28"/>
          <w:lang w:val="ro-RO"/>
        </w:rPr>
        <w:t xml:space="preserve"> s-a stabilit </w:t>
      </w:r>
      <w:r w:rsidR="00E569E5" w:rsidRPr="002C638F">
        <w:rPr>
          <w:rFonts w:ascii="Calibri" w:hAnsi="Calibri" w:cs="Calibri"/>
          <w:b/>
          <w:bCs/>
          <w:sz w:val="28"/>
          <w:szCs w:val="28"/>
          <w:lang w:val="ro-RO"/>
        </w:rPr>
        <w:t xml:space="preserve">50,00 </w:t>
      </w:r>
      <w:r w:rsidR="00E569E5" w:rsidRPr="002C638F">
        <w:rPr>
          <w:rFonts w:ascii="Calibri" w:hAnsi="Calibri" w:cs="Calibri"/>
          <w:sz w:val="28"/>
          <w:szCs w:val="28"/>
          <w:lang w:val="ro-RO"/>
        </w:rPr>
        <w:t xml:space="preserve">lei pentru fiecare candidat pentru anul </w:t>
      </w:r>
      <w:r w:rsidR="00E569E5" w:rsidRPr="002C638F">
        <w:rPr>
          <w:rFonts w:ascii="Calibri" w:hAnsi="Calibri" w:cs="Calibri"/>
          <w:b/>
          <w:bCs/>
          <w:sz w:val="28"/>
          <w:szCs w:val="28"/>
          <w:lang w:val="ro-RO"/>
        </w:rPr>
        <w:t>I.</w:t>
      </w:r>
    </w:p>
    <w:p w:rsidR="00E569E5" w:rsidRPr="00C01AB3" w:rsidRDefault="00E569E5" w:rsidP="00654D6F">
      <w:pPr>
        <w:ind w:firstLine="1440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f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 xml:space="preserve">Taxa pentru eliberarea diplomelor este de </w:t>
      </w:r>
      <w:r w:rsidRPr="002C638F">
        <w:rPr>
          <w:rFonts w:ascii="Calibri" w:hAnsi="Calibri" w:cs="Calibri"/>
          <w:b/>
          <w:bCs/>
          <w:sz w:val="28"/>
          <w:szCs w:val="28"/>
          <w:lang w:val="ro-RO"/>
        </w:rPr>
        <w:t>50,00</w:t>
      </w:r>
      <w:r w:rsidR="00381322">
        <w:rPr>
          <w:rFonts w:ascii="Calibri" w:hAnsi="Calibri" w:cs="Calibri"/>
          <w:sz w:val="28"/>
          <w:szCs w:val="28"/>
          <w:lang w:val="ro-RO"/>
        </w:rPr>
        <w:t xml:space="preserve"> lei / diplomă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f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>Taxă pentru folosirea instrumentelor ( Saxofon, Clarinet, Sintetizator etc.)</w:t>
      </w:r>
      <w:r w:rsidR="000F3FB7" w:rsidRPr="002C638F">
        <w:rPr>
          <w:rFonts w:ascii="Calibri" w:hAnsi="Calibri" w:cs="Calibri"/>
          <w:sz w:val="28"/>
          <w:szCs w:val="28"/>
          <w:lang w:val="ro-RO"/>
        </w:rPr>
        <w:t>variază între</w:t>
      </w:r>
      <w:r w:rsidRPr="002C638F">
        <w:rPr>
          <w:rFonts w:ascii="Calibri" w:hAnsi="Calibri" w:cs="Calibri"/>
          <w:sz w:val="28"/>
          <w:szCs w:val="28"/>
          <w:lang w:val="ro-RO"/>
        </w:rPr>
        <w:t xml:space="preserve"> </w:t>
      </w:r>
      <w:r w:rsidRPr="002C638F">
        <w:rPr>
          <w:rFonts w:ascii="Calibri" w:hAnsi="Calibri" w:cs="Calibri"/>
          <w:b/>
          <w:bCs/>
          <w:sz w:val="28"/>
          <w:szCs w:val="28"/>
          <w:lang w:val="ro-RO"/>
        </w:rPr>
        <w:t>15,00</w:t>
      </w:r>
      <w:r w:rsidR="00E273B3" w:rsidRPr="002C638F">
        <w:rPr>
          <w:rFonts w:ascii="Calibri" w:hAnsi="Calibri" w:cs="Calibri"/>
          <w:b/>
          <w:bCs/>
          <w:sz w:val="28"/>
          <w:szCs w:val="28"/>
          <w:lang w:val="ro-RO"/>
        </w:rPr>
        <w:t xml:space="preserve"> </w:t>
      </w:r>
      <w:r w:rsidR="000F3FB7" w:rsidRPr="002C638F">
        <w:rPr>
          <w:rFonts w:ascii="Calibri" w:hAnsi="Calibri" w:cs="Calibri"/>
          <w:b/>
          <w:bCs/>
          <w:sz w:val="28"/>
          <w:szCs w:val="28"/>
          <w:lang w:val="ro-RO"/>
        </w:rPr>
        <w:t>- 30,00</w:t>
      </w:r>
      <w:r w:rsidR="000F3FB7" w:rsidRPr="002C638F">
        <w:rPr>
          <w:rFonts w:ascii="Calibri" w:hAnsi="Calibri" w:cs="Calibri"/>
          <w:sz w:val="28"/>
          <w:szCs w:val="28"/>
          <w:lang w:val="ro-RO"/>
        </w:rPr>
        <w:t xml:space="preserve"> lei pe </w:t>
      </w:r>
      <w:r w:rsidRPr="002C638F">
        <w:rPr>
          <w:rFonts w:ascii="Calibri" w:hAnsi="Calibri" w:cs="Calibri"/>
          <w:sz w:val="28"/>
          <w:szCs w:val="28"/>
          <w:lang w:val="ro-RO"/>
        </w:rPr>
        <w:t>lună</w:t>
      </w:r>
      <w:r w:rsidR="000F3FB7" w:rsidRPr="002C638F">
        <w:rPr>
          <w:rFonts w:ascii="Calibri" w:hAnsi="Calibri" w:cs="Calibri"/>
          <w:sz w:val="28"/>
          <w:szCs w:val="28"/>
          <w:lang w:val="ro-RO"/>
        </w:rPr>
        <w:t>, care este stabilit proporţional cu valoarea instrumentului</w:t>
      </w:r>
      <w:r w:rsidRPr="002C638F">
        <w:rPr>
          <w:rFonts w:ascii="Calibri" w:hAnsi="Calibri" w:cs="Calibri"/>
          <w:sz w:val="28"/>
          <w:szCs w:val="28"/>
          <w:lang w:val="ro-RO"/>
        </w:rPr>
        <w:t>. Instrumentele vor fi predate către elevi pe baza Actului de predare -  primire, unde este specificat şi taxa de folosire a instrumentului precum şi termenul pentru care este luat în folosinţă.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f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 xml:space="preserve">Taxă de examen este </w:t>
      </w:r>
      <w:r w:rsidRPr="002C638F">
        <w:rPr>
          <w:rFonts w:ascii="Calibri" w:hAnsi="Calibri" w:cs="Calibri"/>
          <w:b/>
          <w:bCs/>
          <w:sz w:val="28"/>
          <w:szCs w:val="28"/>
          <w:lang w:val="ro-RO"/>
        </w:rPr>
        <w:t>50,00</w:t>
      </w:r>
      <w:r w:rsidRPr="002C638F">
        <w:rPr>
          <w:rFonts w:ascii="Calibri" w:hAnsi="Calibri" w:cs="Calibri"/>
          <w:sz w:val="28"/>
          <w:szCs w:val="28"/>
          <w:lang w:val="ro-RO"/>
        </w:rPr>
        <w:t xml:space="preserve"> de lei, aplicat în cazul elevilor care au depus cerere de reprogramare a datei examenului de sfârşit de an.</w:t>
      </w:r>
    </w:p>
    <w:p w:rsidR="00E569E5" w:rsidRPr="00C01AB3" w:rsidRDefault="00E569E5" w:rsidP="00654D6F">
      <w:pPr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f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 xml:space="preserve">Taxa </w:t>
      </w:r>
      <w:r w:rsidR="00F56B91">
        <w:rPr>
          <w:rFonts w:ascii="Calibri" w:hAnsi="Calibri" w:cs="Calibri"/>
          <w:sz w:val="28"/>
          <w:szCs w:val="28"/>
          <w:lang w:val="ro-RO"/>
        </w:rPr>
        <w:t xml:space="preserve">de frecvenţă, stabilită prin prezenta, </w:t>
      </w:r>
      <w:r w:rsidRPr="002C638F">
        <w:rPr>
          <w:rFonts w:ascii="Calibri" w:hAnsi="Calibri" w:cs="Calibri"/>
          <w:sz w:val="28"/>
          <w:szCs w:val="28"/>
          <w:lang w:val="ro-RO"/>
        </w:rPr>
        <w:t>se plăteşte</w:t>
      </w:r>
      <w:r w:rsidR="00FA35B0" w:rsidRPr="002C638F">
        <w:rPr>
          <w:rFonts w:ascii="Calibri" w:hAnsi="Calibri" w:cs="Calibri"/>
          <w:sz w:val="28"/>
          <w:szCs w:val="28"/>
          <w:lang w:val="ro-RO"/>
        </w:rPr>
        <w:t xml:space="preserve"> integral </w:t>
      </w:r>
      <w:r w:rsidR="00E273B3" w:rsidRPr="002C638F">
        <w:rPr>
          <w:rFonts w:ascii="Calibri" w:hAnsi="Calibri" w:cs="Calibri"/>
          <w:sz w:val="28"/>
          <w:szCs w:val="28"/>
          <w:lang w:val="ro-RO"/>
        </w:rPr>
        <w:t>în cazul în care taxa anuală nu depășește suma de 300 de lei, în caz contrar plata de face în două rat</w:t>
      </w:r>
      <w:r w:rsidR="002C638F" w:rsidRPr="002C638F">
        <w:rPr>
          <w:rFonts w:ascii="Calibri" w:hAnsi="Calibri" w:cs="Calibri"/>
          <w:sz w:val="28"/>
          <w:szCs w:val="28"/>
          <w:lang w:val="ro-RO"/>
        </w:rPr>
        <w:t>e egale.</w:t>
      </w:r>
      <w:r w:rsidRPr="002C638F">
        <w:rPr>
          <w:rFonts w:ascii="Calibri" w:hAnsi="Calibri" w:cs="Calibri"/>
          <w:sz w:val="28"/>
          <w:szCs w:val="28"/>
          <w:lang w:val="ro-RO"/>
        </w:rPr>
        <w:t xml:space="preserve"> </w:t>
      </w:r>
      <w:r w:rsidR="002C638F" w:rsidRPr="002C638F">
        <w:rPr>
          <w:rFonts w:ascii="Calibri" w:hAnsi="Calibri" w:cs="Calibri"/>
          <w:sz w:val="28"/>
          <w:szCs w:val="28"/>
          <w:lang w:val="ro-RO"/>
        </w:rPr>
        <w:t>Prima rată se plă</w:t>
      </w:r>
      <w:r w:rsidR="00E273B3" w:rsidRPr="002C638F">
        <w:rPr>
          <w:rFonts w:ascii="Calibri" w:hAnsi="Calibri" w:cs="Calibri"/>
          <w:sz w:val="28"/>
          <w:szCs w:val="28"/>
          <w:lang w:val="ro-RO"/>
        </w:rPr>
        <w:t>tește până la finalul perioadei de înscriere și a doua rată se plătește înainte de începerea semestrului II.</w:t>
      </w:r>
    </w:p>
    <w:p w:rsidR="00E569E5" w:rsidRPr="00C01AB3" w:rsidRDefault="00E569E5" w:rsidP="00654D6F">
      <w:pPr>
        <w:pStyle w:val="Listparagraf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f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>Taxele se pot achita şi în trei rate, cu condiţia ca solicitanţii să depună o cerere la secretariatul şcolii.</w:t>
      </w:r>
    </w:p>
    <w:p w:rsidR="00E569E5" w:rsidRPr="00C01AB3" w:rsidRDefault="00E569E5" w:rsidP="00654D6F">
      <w:pPr>
        <w:pStyle w:val="Listparagraf"/>
        <w:rPr>
          <w:rFonts w:ascii="Calibri" w:hAnsi="Calibri" w:cs="Calibri"/>
          <w:sz w:val="28"/>
          <w:szCs w:val="28"/>
          <w:lang w:val="ro-RO"/>
        </w:rPr>
      </w:pPr>
    </w:p>
    <w:p w:rsidR="00E569E5" w:rsidRPr="002C638F" w:rsidRDefault="00E569E5" w:rsidP="002C638F">
      <w:pPr>
        <w:pStyle w:val="Listparagraf"/>
        <w:numPr>
          <w:ilvl w:val="0"/>
          <w:numId w:val="1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2C638F">
        <w:rPr>
          <w:rFonts w:ascii="Calibri" w:hAnsi="Calibri" w:cs="Calibri"/>
          <w:sz w:val="28"/>
          <w:szCs w:val="28"/>
          <w:lang w:val="ro-RO"/>
        </w:rPr>
        <w:t xml:space="preserve">Consiliul de </w:t>
      </w:r>
      <w:proofErr w:type="spellStart"/>
      <w:r w:rsidRPr="002C638F">
        <w:rPr>
          <w:rFonts w:ascii="Calibri" w:hAnsi="Calibri" w:cs="Calibri"/>
          <w:sz w:val="28"/>
          <w:szCs w:val="28"/>
          <w:lang w:val="ro-RO"/>
        </w:rPr>
        <w:t>Adminstraţie</w:t>
      </w:r>
      <w:proofErr w:type="spellEnd"/>
      <w:r w:rsidRPr="002C638F">
        <w:rPr>
          <w:rFonts w:ascii="Calibri" w:hAnsi="Calibri" w:cs="Calibri"/>
          <w:sz w:val="28"/>
          <w:szCs w:val="28"/>
          <w:lang w:val="ro-RO"/>
        </w:rPr>
        <w:t xml:space="preserve"> a şcolii aproba o reducere parţială sau totală a taxelor de frecvenţă în mai multe categorii, după cum urmează:</w:t>
      </w:r>
    </w:p>
    <w:p w:rsidR="00E569E5" w:rsidRPr="00C01AB3" w:rsidRDefault="00E569E5" w:rsidP="00654D6F">
      <w:pPr>
        <w:pStyle w:val="Listparagraf"/>
        <w:ind w:left="216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805887" w:rsidRDefault="00E569E5" w:rsidP="00805887">
      <w:pPr>
        <w:pStyle w:val="Listparagraf"/>
        <w:numPr>
          <w:ilvl w:val="0"/>
          <w:numId w:val="12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805887">
        <w:rPr>
          <w:rFonts w:ascii="Calibri" w:hAnsi="Calibri" w:cs="Calibri"/>
          <w:sz w:val="28"/>
          <w:szCs w:val="28"/>
          <w:lang w:val="ro-RO"/>
        </w:rPr>
        <w:lastRenderedPageBreak/>
        <w:t xml:space="preserve">Doi sau mai mulţi membrii din aceeaşi familie (fraţi, părinte şi copil, soţi, etc.) care sunt înscrişi în aceeaşi an şcolar, fiecare beneficiază de o reducere de </w:t>
      </w:r>
      <w:r w:rsidR="00BA58CC" w:rsidRPr="00805887">
        <w:rPr>
          <w:rFonts w:ascii="Calibri" w:hAnsi="Calibri" w:cs="Calibri"/>
          <w:b/>
          <w:bCs/>
          <w:sz w:val="28"/>
          <w:szCs w:val="28"/>
          <w:lang w:val="ro-RO"/>
        </w:rPr>
        <w:t>10</w:t>
      </w:r>
      <w:r w:rsidRPr="00805887">
        <w:rPr>
          <w:rFonts w:ascii="Calibri" w:hAnsi="Calibri" w:cs="Calibri"/>
          <w:sz w:val="28"/>
          <w:szCs w:val="28"/>
          <w:lang w:val="ro-RO"/>
        </w:rPr>
        <w:t>%. Acest procent se reduce din fiecare taxă de frecvenţă pentru fiecare membru de familie.</w:t>
      </w:r>
    </w:p>
    <w:p w:rsidR="00E569E5" w:rsidRPr="00C01AB3" w:rsidRDefault="00E569E5" w:rsidP="00654D6F">
      <w:pPr>
        <w:ind w:firstLine="144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805887" w:rsidRDefault="00E569E5" w:rsidP="00805887">
      <w:pPr>
        <w:pStyle w:val="Listparagraf"/>
        <w:numPr>
          <w:ilvl w:val="0"/>
          <w:numId w:val="12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805887">
        <w:rPr>
          <w:rFonts w:ascii="Calibri" w:hAnsi="Calibri" w:cs="Calibri"/>
          <w:sz w:val="28"/>
          <w:szCs w:val="28"/>
          <w:lang w:val="ro-RO"/>
        </w:rPr>
        <w:t xml:space="preserve">Membrii de familie ai tuturor </w:t>
      </w:r>
      <w:proofErr w:type="spellStart"/>
      <w:r w:rsidRPr="00805887">
        <w:rPr>
          <w:rFonts w:ascii="Calibri" w:hAnsi="Calibri" w:cs="Calibri"/>
          <w:sz w:val="28"/>
          <w:szCs w:val="28"/>
          <w:lang w:val="ro-RO"/>
        </w:rPr>
        <w:t>angajaţiilor</w:t>
      </w:r>
      <w:proofErr w:type="spellEnd"/>
      <w:r w:rsidRPr="00805887">
        <w:rPr>
          <w:rFonts w:ascii="Calibri" w:hAnsi="Calibri" w:cs="Calibri"/>
          <w:sz w:val="28"/>
          <w:szCs w:val="28"/>
          <w:lang w:val="ro-RO"/>
        </w:rPr>
        <w:t xml:space="preserve"> Şcolii Populară de Artă şi Meserii beneficiază de o reducere de </w:t>
      </w:r>
      <w:r w:rsidRPr="00805887">
        <w:rPr>
          <w:rFonts w:ascii="Calibri" w:hAnsi="Calibri" w:cs="Calibri"/>
          <w:b/>
          <w:bCs/>
          <w:sz w:val="28"/>
          <w:szCs w:val="28"/>
          <w:lang w:val="ro-RO"/>
        </w:rPr>
        <w:t>25%</w:t>
      </w:r>
      <w:r w:rsidRPr="00805887">
        <w:rPr>
          <w:rFonts w:ascii="Calibri" w:hAnsi="Calibri" w:cs="Calibri"/>
          <w:sz w:val="28"/>
          <w:szCs w:val="28"/>
          <w:lang w:val="ro-RO"/>
        </w:rPr>
        <w:t>.</w:t>
      </w:r>
    </w:p>
    <w:p w:rsidR="00E569E5" w:rsidRPr="00C01AB3" w:rsidRDefault="00E569E5" w:rsidP="00654D6F">
      <w:pPr>
        <w:ind w:firstLine="1440"/>
        <w:jc w:val="both"/>
        <w:rPr>
          <w:rFonts w:ascii="Calibri" w:hAnsi="Calibri" w:cs="Calibri"/>
          <w:sz w:val="28"/>
          <w:szCs w:val="28"/>
          <w:lang w:val="ro-RO"/>
        </w:rPr>
      </w:pPr>
    </w:p>
    <w:p w:rsidR="00E569E5" w:rsidRPr="00805887" w:rsidRDefault="00E569E5" w:rsidP="00805887">
      <w:pPr>
        <w:pStyle w:val="Listparagraf"/>
        <w:numPr>
          <w:ilvl w:val="0"/>
          <w:numId w:val="12"/>
        </w:numPr>
        <w:jc w:val="both"/>
        <w:rPr>
          <w:rFonts w:ascii="Calibri" w:hAnsi="Calibri" w:cs="Calibri"/>
          <w:sz w:val="28"/>
          <w:szCs w:val="28"/>
          <w:lang w:val="ro-RO"/>
        </w:rPr>
      </w:pPr>
      <w:r w:rsidRPr="00805887">
        <w:rPr>
          <w:rFonts w:ascii="Calibri" w:hAnsi="Calibri" w:cs="Calibri"/>
          <w:sz w:val="28"/>
          <w:szCs w:val="28"/>
          <w:lang w:val="ro-RO"/>
        </w:rPr>
        <w:t>Acei elevi care au cunoștințe mai avansate faţă de cerinţele specialităţii  anului I. şi îndeplinesc criteriile programului anului II. - cu examen de diferenţă dat până la sfârşitul anului 201</w:t>
      </w:r>
      <w:r w:rsidR="00BA58CC" w:rsidRPr="00805887">
        <w:rPr>
          <w:rFonts w:ascii="Calibri" w:hAnsi="Calibri" w:cs="Calibri"/>
          <w:sz w:val="28"/>
          <w:szCs w:val="28"/>
          <w:lang w:val="ro-RO"/>
        </w:rPr>
        <w:t>8</w:t>
      </w:r>
      <w:r w:rsidRPr="00805887">
        <w:rPr>
          <w:rFonts w:ascii="Calibri" w:hAnsi="Calibri" w:cs="Calibri"/>
          <w:sz w:val="28"/>
          <w:szCs w:val="28"/>
          <w:lang w:val="ro-RO"/>
        </w:rPr>
        <w:t xml:space="preserve"> şi după achitarea contravalorii taxelor pentru anul I – II, pot obţine admiterea și continuarea cursului de specialitate pe anul II.</w:t>
      </w:r>
    </w:p>
    <w:p w:rsidR="00E569E5" w:rsidRPr="00C01AB3" w:rsidRDefault="00E569E5" w:rsidP="00654D6F">
      <w:pPr>
        <w:pStyle w:val="Listparagraf"/>
        <w:rPr>
          <w:rFonts w:ascii="Calibri" w:hAnsi="Calibri" w:cs="Calibri"/>
          <w:sz w:val="28"/>
          <w:szCs w:val="28"/>
          <w:lang w:val="ro-RO"/>
        </w:rPr>
      </w:pPr>
    </w:p>
    <w:p w:rsidR="00E569E5" w:rsidRPr="00805887" w:rsidRDefault="00E569E5" w:rsidP="00805887">
      <w:pPr>
        <w:pStyle w:val="Listparagraf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</w:rPr>
      </w:pPr>
      <w:r w:rsidRPr="00805887">
        <w:rPr>
          <w:rFonts w:ascii="Calibri" w:hAnsi="Calibri" w:cs="Calibri"/>
          <w:color w:val="000000"/>
          <w:sz w:val="28"/>
          <w:szCs w:val="28"/>
          <w:lang w:val="it-IT"/>
        </w:rPr>
        <w:t>Bursele sociale, sunt burse acordate elevilor care au o situație financiară sau socială precară, tipic celor din familii in care venitul/membru nu depășeste salariul minim pe economie, sau</w:t>
      </w:r>
      <w:r w:rsidRPr="00805887">
        <w:rPr>
          <w:rFonts w:ascii="Calibri" w:hAnsi="Calibri" w:cs="Calibri"/>
          <w:color w:val="434343"/>
          <w:sz w:val="28"/>
          <w:szCs w:val="28"/>
          <w:shd w:val="clear" w:color="auto" w:fill="FFFFFF"/>
        </w:rPr>
        <w:t xml:space="preserve"> </w:t>
      </w:r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nu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realizează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venituri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de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nici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un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fel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.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După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analizarea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cererilor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pentru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bursă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specială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,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consiliul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de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administrație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acordă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reduceri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de taxa de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frecvență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totală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sau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partială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,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în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funcție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de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gravitația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proofErr w:type="spellStart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situației</w:t>
      </w:r>
      <w:proofErr w:type="spellEnd"/>
      <w:r w:rsidRPr="00805887">
        <w:rPr>
          <w:rFonts w:ascii="Calibri" w:hAnsi="Calibri" w:cs="Calibri"/>
          <w:sz w:val="28"/>
          <w:szCs w:val="28"/>
          <w:shd w:val="clear" w:color="auto" w:fill="FFFFFF"/>
        </w:rPr>
        <w:t>.</w:t>
      </w:r>
    </w:p>
    <w:p w:rsidR="00E569E5" w:rsidRPr="00C01AB3" w:rsidRDefault="00E569E5" w:rsidP="00654D6F">
      <w:pPr>
        <w:pStyle w:val="Listparagraf"/>
        <w:rPr>
          <w:rFonts w:ascii="Calibri" w:hAnsi="Calibri" w:cs="Calibri"/>
          <w:sz w:val="28"/>
          <w:szCs w:val="28"/>
          <w:shd w:val="clear" w:color="auto" w:fill="FFFFFF"/>
        </w:rPr>
      </w:pPr>
    </w:p>
    <w:p w:rsidR="00E569E5" w:rsidRPr="00805887" w:rsidRDefault="00E569E5" w:rsidP="00805887">
      <w:pPr>
        <w:pStyle w:val="Listparagraf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 w:rsidRPr="00805887">
        <w:rPr>
          <w:rFonts w:ascii="Calibri" w:hAnsi="Calibri" w:cs="Calibri"/>
          <w:color w:val="000000"/>
          <w:sz w:val="28"/>
          <w:szCs w:val="28"/>
          <w:lang w:val="it-IT"/>
        </w:rPr>
        <w:t>Bursele sociale sunt acordate elevilor care provin din sistemul de protecție specială a copiilor, fac parte din categorii vulnerabile, sau copii</w:t>
      </w:r>
      <w:r w:rsidRPr="00805887">
        <w:rPr>
          <w:rFonts w:ascii="Calibri" w:hAnsi="Calibri" w:cs="Calibri"/>
          <w:color w:val="000000"/>
          <w:sz w:val="28"/>
          <w:szCs w:val="28"/>
          <w:shd w:val="clear" w:color="auto" w:fill="F9F9F9"/>
          <w:lang w:val="it-IT"/>
        </w:rPr>
        <w:t xml:space="preserve"> cu unul sau ambii părinți decedați.</w:t>
      </w:r>
      <w:r w:rsidRPr="00805887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După analizarea cererilor pentru bursă specială, consiliul de administrație acordă reduceri de taxa de frecvență totală sau partială, în funcție de gravitația situației.</w:t>
      </w:r>
    </w:p>
    <w:p w:rsidR="00BA58CC" w:rsidRDefault="00BA58CC" w:rsidP="00BA58CC">
      <w:pPr>
        <w:pStyle w:val="Listparagraf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BA58CC" w:rsidRDefault="00BA58CC" w:rsidP="00805887">
      <w:pPr>
        <w:pStyle w:val="Listparagraf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>
        <w:rPr>
          <w:rFonts w:ascii="Calibri" w:hAnsi="Calibri" w:cs="Calibri"/>
          <w:sz w:val="28"/>
          <w:szCs w:val="28"/>
          <w:shd w:val="clear" w:color="auto" w:fill="FFFFFF"/>
          <w:lang w:val="it-IT"/>
        </w:rPr>
        <w:t>Burse de merit se acordă elevilor care sunt premiaţi la concursuri judeţene sau naţionale în formă de  reducere de 50% din taxa anuală.</w:t>
      </w:r>
    </w:p>
    <w:p w:rsidR="00BA58CC" w:rsidRDefault="00BA58CC" w:rsidP="00BA58CC">
      <w:pPr>
        <w:pStyle w:val="Listparagraf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BA58CC" w:rsidRDefault="002C638F" w:rsidP="00805887">
      <w:pPr>
        <w:pStyle w:val="Listparagraf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>
        <w:rPr>
          <w:rFonts w:ascii="Calibri" w:hAnsi="Calibri" w:cs="Calibri"/>
          <w:sz w:val="28"/>
          <w:szCs w:val="28"/>
          <w:shd w:val="clear" w:color="auto" w:fill="FFFFFF"/>
          <w:lang w:val="it-IT"/>
        </w:rPr>
        <w:t>Consiliul de administra</w:t>
      </w:r>
      <w:r w:rsidR="00BA58CC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ţie a şcolii poate oferi reducere de 100% din taxa anuală pentru un elev /specialitate în cadrul companiilor p</w:t>
      </w:r>
      <w:r w:rsidR="00FA35B0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romoţionale.</w:t>
      </w:r>
    </w:p>
    <w:p w:rsidR="00FA35B0" w:rsidRDefault="00FA35B0" w:rsidP="00FA35B0">
      <w:pPr>
        <w:pStyle w:val="Listparagraf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</w:p>
    <w:p w:rsidR="00E918BF" w:rsidRDefault="00FA35B0" w:rsidP="002C638F">
      <w:pPr>
        <w:pStyle w:val="Listparagraf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Şcoala acordă diplomă aprobat de Ministerul Culturii pentru disciplinele </w:t>
      </w:r>
      <w:r w:rsidR="00A93860"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conform Ordin nr</w:t>
      </w:r>
      <w:r w:rsidR="00E918B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.</w:t>
      </w:r>
      <w:r w:rsidR="00A93860"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1043/1994.</w:t>
      </w:r>
      <w:r w:rsidR="00381322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 </w:t>
      </w:r>
      <w:r w:rsidR="00E918B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Diploma se acordă exclusiv acelor elevi care au </w:t>
      </w:r>
      <w:r w:rsidR="009E76D7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frecventat cursurile </w:t>
      </w:r>
      <w:r w:rsidR="00E918B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respectiv </w:t>
      </w:r>
      <w:r w:rsidR="009E76D7">
        <w:rPr>
          <w:rFonts w:ascii="Calibri" w:hAnsi="Calibri" w:cs="Calibri"/>
          <w:sz w:val="28"/>
          <w:szCs w:val="28"/>
          <w:shd w:val="clear" w:color="auto" w:fill="FFFFFF"/>
          <w:lang w:val="it-IT"/>
        </w:rPr>
        <w:t xml:space="preserve">au </w:t>
      </w:r>
      <w:r w:rsidR="00E918B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promov</w:t>
      </w:r>
      <w:r w:rsidR="009E76D7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at examenul final.</w:t>
      </w:r>
    </w:p>
    <w:p w:rsidR="00FA35B0" w:rsidRPr="002C638F" w:rsidRDefault="00A93860" w:rsidP="002C638F">
      <w:pPr>
        <w:pStyle w:val="Listparagraf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Pe lâ</w:t>
      </w:r>
      <w:r w:rsidR="00FA35B0"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t>ngă aceste cursuri, şcoala poate organiza cursuri, wokshopuri de scurtă durată fără acordare de diplomă.</w:t>
      </w:r>
    </w:p>
    <w:p w:rsidR="002C638F" w:rsidRPr="002C638F" w:rsidRDefault="002C638F" w:rsidP="002C638F">
      <w:pPr>
        <w:pStyle w:val="Listparagraf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alibri" w:hAnsi="Calibri" w:cs="Calibri"/>
          <w:sz w:val="28"/>
          <w:szCs w:val="28"/>
          <w:shd w:val="clear" w:color="auto" w:fill="FFFFFF"/>
          <w:lang w:val="it-IT"/>
        </w:rPr>
      </w:pPr>
      <w:r w:rsidRPr="002C638F">
        <w:rPr>
          <w:rFonts w:ascii="Calibri" w:hAnsi="Calibri" w:cs="Calibri"/>
          <w:sz w:val="28"/>
          <w:szCs w:val="28"/>
          <w:shd w:val="clear" w:color="auto" w:fill="FFFFFF"/>
          <w:lang w:val="it-IT"/>
        </w:rPr>
        <w:lastRenderedPageBreak/>
        <w:t xml:space="preserve">Consiliul de administraţie s-a stabilit următoarele taxe de frecvență:  </w:t>
      </w:r>
    </w:p>
    <w:p w:rsidR="00E569E5" w:rsidRDefault="00E569E5" w:rsidP="00654D6F">
      <w:pPr>
        <w:rPr>
          <w:rFonts w:ascii="Calibri" w:hAnsi="Calibri" w:cs="Calibri"/>
          <w:sz w:val="28"/>
          <w:szCs w:val="28"/>
          <w:lang w:val="ro-RO"/>
        </w:rPr>
      </w:pPr>
    </w:p>
    <w:tbl>
      <w:tblPr>
        <w:tblW w:w="9938" w:type="dxa"/>
        <w:tblInd w:w="108" w:type="dxa"/>
        <w:tblLook w:val="04A0" w:firstRow="1" w:lastRow="0" w:firstColumn="1" w:lastColumn="0" w:noHBand="0" w:noVBand="1"/>
      </w:tblPr>
      <w:tblGrid>
        <w:gridCol w:w="3132"/>
        <w:gridCol w:w="2038"/>
        <w:gridCol w:w="1645"/>
        <w:gridCol w:w="1661"/>
        <w:gridCol w:w="731"/>
        <w:gridCol w:w="731"/>
      </w:tblGrid>
      <w:tr w:rsidR="00A93860" w:rsidRPr="00A93860" w:rsidTr="00805887">
        <w:trPr>
          <w:trHeight w:val="315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TAXELE DE  FRECVENȚĂ PENTRU ELEVI, STUDENTI SUB 26 ANI</w:t>
            </w:r>
          </w:p>
        </w:tc>
      </w:tr>
      <w:tr w:rsidR="00A93860" w:rsidRPr="00A93860" w:rsidTr="00805887">
        <w:trPr>
          <w:trHeight w:val="315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I.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II.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III.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IV.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V.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COLECTIVĂ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Țesut-cusut, design vestimentar, design grafic, arta cinematografica, arta fotografica, actorie, arta populara, artizanat,  teatru </w:t>
            </w:r>
            <w:proofErr w:type="spellStart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papusi</w:t>
            </w:r>
            <w:proofErr w:type="spellEnd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, machiaj etc.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  Grafică, pictură, sculptura, arta lemnului, tâmplărie, </w:t>
            </w:r>
            <w:proofErr w:type="spellStart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reștaurare</w:t>
            </w:r>
            <w:proofErr w:type="spellEnd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 mobilă, pictură pe mobilă,  arta sticlei, ceramică , ansamblul instrumental etc.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BALET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250 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400 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 oră/săptămână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DANS POPULAR/SOCIETATE/MODERN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160 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250/ 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 oră/săptămână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INDIVIDUALĂ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PIAN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VIOARĂ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SINTETIZATOR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ACORDEON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CHITARĂ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CANTO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PERCUȚIE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POPULARĂ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DE SUFLAT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ORE DE TEORIA MUZICII(</w:t>
            </w:r>
            <w:proofErr w:type="spellStart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Optional</w:t>
            </w:r>
            <w:proofErr w:type="spellEnd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)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15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1DF2" w:rsidRDefault="00551DF2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</w:p>
          <w:p w:rsidR="00551DF2" w:rsidRDefault="00551DF2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</w:p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lang w:val="ro-RO" w:eastAsia="ro-RO"/>
              </w:rPr>
              <w:lastRenderedPageBreak/>
              <w:t>TAXELE DE FRECVENTA PENTRU ADULTI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I.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II.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III.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IV.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ANUL V.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COLECTIVĂ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Țesut-cusut, design vestimentar, design grafic, arta cinematografica, arta fotografica, actorie, arta populara, artizanat,  teatru </w:t>
            </w:r>
            <w:proofErr w:type="spellStart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papusi</w:t>
            </w:r>
            <w:proofErr w:type="spellEnd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, machiaj etc.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12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  Grafică, pictură, sculptura, arta lemnului, tâmplărie, </w:t>
            </w:r>
            <w:proofErr w:type="spellStart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reștaurare</w:t>
            </w:r>
            <w:proofErr w:type="spellEnd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 xml:space="preserve"> mobilă, pictură pe mobilă,  arta sticlei, ceramică , ansamblul instrumental etc. 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DANS POPULAR/SOCIETATE/MODERN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260/AN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 oră/săptămână (fără diplomă)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350/AN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 oră/săptămână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600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ro-RO" w:eastAsia="ro-RO"/>
              </w:rPr>
              <w:t>DISCIPLINE CU PREDARE INDIVIDUALĂ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PIAN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VIOARĂ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SINTETIZATOR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ACORDEON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CHITARĂ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CANTO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PERCUȚIE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POPULARĂ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INSTRUMENTE DE SUFLAT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ORE DE TEORIA MUZICII(</w:t>
            </w:r>
            <w:proofErr w:type="spellStart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Optional</w:t>
            </w:r>
            <w:proofErr w:type="spellEnd"/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)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X</w:t>
            </w:r>
          </w:p>
        </w:tc>
      </w:tr>
      <w:tr w:rsidR="00A93860" w:rsidRPr="00A93860" w:rsidTr="00805887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</w:tr>
      <w:tr w:rsidR="00A93860" w:rsidRPr="00A93860" w:rsidTr="00805887">
        <w:trPr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PERFECȚIONARE LA SECȚII CU PREDARE COLECTIVĂ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750/AN</w:t>
            </w:r>
          </w:p>
        </w:tc>
      </w:tr>
      <w:tr w:rsidR="00A93860" w:rsidRPr="00A93860" w:rsidTr="00805887">
        <w:trPr>
          <w:trHeight w:val="600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o-RO" w:eastAsia="ro-RO"/>
              </w:rPr>
              <w:t>PERFECȚIONARE LA SECȚII CU PREDARE INDIVIDUALĂ</w:t>
            </w:r>
          </w:p>
        </w:tc>
        <w:tc>
          <w:tcPr>
            <w:tcW w:w="68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860" w:rsidRPr="00A93860" w:rsidRDefault="00A93860" w:rsidP="00A938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A93860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850/AN</w:t>
            </w:r>
          </w:p>
        </w:tc>
      </w:tr>
    </w:tbl>
    <w:p w:rsidR="00A93860" w:rsidRPr="0035545B" w:rsidRDefault="00A93860" w:rsidP="00654D6F">
      <w:pPr>
        <w:rPr>
          <w:rFonts w:ascii="Calibri" w:hAnsi="Calibri" w:cs="Calibri"/>
          <w:sz w:val="28"/>
          <w:szCs w:val="28"/>
          <w:lang w:val="ro-RO"/>
        </w:rPr>
      </w:pPr>
    </w:p>
    <w:p w:rsidR="00E569E5" w:rsidRDefault="00E569E5" w:rsidP="008B02C2">
      <w:pPr>
        <w:ind w:firstLine="1701"/>
        <w:rPr>
          <w:b/>
          <w:bCs/>
          <w:i/>
          <w:iCs/>
          <w:sz w:val="28"/>
          <w:szCs w:val="28"/>
          <w:lang w:val="ro-RO"/>
        </w:rPr>
      </w:pPr>
    </w:p>
    <w:p w:rsidR="00E569E5" w:rsidRPr="00C01AB3" w:rsidRDefault="00E569E5" w:rsidP="00CC639A">
      <w:pPr>
        <w:pStyle w:val="P29"/>
        <w:ind w:left="0" w:firstLine="0"/>
        <w:jc w:val="center"/>
        <w:rPr>
          <w:rStyle w:val="T9"/>
          <w:rFonts w:cs="Times New Roman"/>
          <w:sz w:val="28"/>
          <w:szCs w:val="28"/>
        </w:rPr>
      </w:pPr>
      <w:proofErr w:type="spellStart"/>
      <w:r w:rsidRPr="00C01AB3">
        <w:rPr>
          <w:rStyle w:val="T2"/>
          <w:sz w:val="28"/>
          <w:szCs w:val="28"/>
        </w:rPr>
        <w:t>Borboly</w:t>
      </w:r>
      <w:proofErr w:type="spellEnd"/>
      <w:r w:rsidRPr="00C01AB3">
        <w:rPr>
          <w:rStyle w:val="T2"/>
          <w:sz w:val="28"/>
          <w:szCs w:val="28"/>
        </w:rPr>
        <w:t xml:space="preserve"> Csaba                                                                    </w:t>
      </w:r>
      <w:r>
        <w:rPr>
          <w:rStyle w:val="T2"/>
          <w:sz w:val="28"/>
          <w:szCs w:val="28"/>
        </w:rPr>
        <w:t>Sándor Árpád</w:t>
      </w:r>
    </w:p>
    <w:p w:rsidR="00E569E5" w:rsidRDefault="00E569E5" w:rsidP="00A93860">
      <w:pPr>
        <w:pStyle w:val="P27"/>
        <w:ind w:left="153" w:firstLine="1287"/>
        <w:jc w:val="left"/>
        <w:rPr>
          <w:rStyle w:val="T2"/>
          <w:rFonts w:cs="Times New Roman"/>
          <w:sz w:val="28"/>
          <w:szCs w:val="28"/>
        </w:rPr>
      </w:pPr>
      <w:r>
        <w:t xml:space="preserve"> </w:t>
      </w:r>
      <w:r w:rsidRPr="00C01AB3">
        <w:t xml:space="preserve">Preşedinte        </w:t>
      </w:r>
      <w:r>
        <w:t xml:space="preserve">      </w:t>
      </w:r>
      <w:r w:rsidRPr="00C01AB3">
        <w:t xml:space="preserve">                                   </w:t>
      </w:r>
      <w:r>
        <w:t xml:space="preserve">        </w:t>
      </w:r>
      <w:r w:rsidRPr="00C01AB3">
        <w:t xml:space="preserve">            </w:t>
      </w:r>
      <w:r w:rsidR="00A93860">
        <w:t xml:space="preserve">   </w:t>
      </w:r>
      <w:r w:rsidRPr="00C01AB3">
        <w:t xml:space="preserve">     Manager</w:t>
      </w:r>
      <w:r>
        <w:t xml:space="preserve"> </w:t>
      </w:r>
    </w:p>
    <w:sectPr w:rsidR="00E569E5" w:rsidSect="00D32F53"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990" w:rsidRDefault="00C00990" w:rsidP="004A61B5">
      <w:r>
        <w:separator/>
      </w:r>
    </w:p>
  </w:endnote>
  <w:endnote w:type="continuationSeparator" w:id="0">
    <w:p w:rsidR="00C00990" w:rsidRDefault="00C00990" w:rsidP="004A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990" w:rsidRDefault="00C00990" w:rsidP="004A61B5">
      <w:r>
        <w:separator/>
      </w:r>
    </w:p>
  </w:footnote>
  <w:footnote w:type="continuationSeparator" w:id="0">
    <w:p w:rsidR="00C00990" w:rsidRDefault="00C00990" w:rsidP="004A6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41468E"/>
    <w:multiLevelType w:val="hybridMultilevel"/>
    <w:tmpl w:val="C7C41E78"/>
    <w:lvl w:ilvl="0" w:tplc="036A6F2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8A128A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E66181B"/>
    <w:multiLevelType w:val="hybridMultilevel"/>
    <w:tmpl w:val="9006DE2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4">
    <w:nsid w:val="12144F0B"/>
    <w:multiLevelType w:val="hybridMultilevel"/>
    <w:tmpl w:val="F12CE742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595355C"/>
    <w:multiLevelType w:val="hybridMultilevel"/>
    <w:tmpl w:val="9AB47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BB"/>
    <w:multiLevelType w:val="hybridMultilevel"/>
    <w:tmpl w:val="B5DE88C4"/>
    <w:lvl w:ilvl="0" w:tplc="0B284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0A6A"/>
    <w:multiLevelType w:val="hybridMultilevel"/>
    <w:tmpl w:val="C0F29118"/>
    <w:lvl w:ilvl="0" w:tplc="0418000F">
      <w:start w:val="1"/>
      <w:numFmt w:val="decimal"/>
      <w:lvlText w:val="%1.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9E96497"/>
    <w:multiLevelType w:val="hybridMultilevel"/>
    <w:tmpl w:val="F42CC966"/>
    <w:lvl w:ilvl="0" w:tplc="E5266B14">
      <w:numFmt w:val="bullet"/>
      <w:lvlText w:val="-"/>
      <w:lvlJc w:val="left"/>
      <w:pPr>
        <w:ind w:left="216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9">
    <w:nsid w:val="4DF86669"/>
    <w:multiLevelType w:val="hybridMultilevel"/>
    <w:tmpl w:val="6B4CC944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CA72ED"/>
    <w:multiLevelType w:val="hybridMultilevel"/>
    <w:tmpl w:val="519C1DC0"/>
    <w:lvl w:ilvl="0" w:tplc="276E295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>
    <w:nsid w:val="77D043D7"/>
    <w:multiLevelType w:val="hybridMultilevel"/>
    <w:tmpl w:val="B22E361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274"/>
    <w:rsid w:val="00026DFC"/>
    <w:rsid w:val="00051B11"/>
    <w:rsid w:val="00057406"/>
    <w:rsid w:val="00073C83"/>
    <w:rsid w:val="00083A50"/>
    <w:rsid w:val="000A7419"/>
    <w:rsid w:val="000C0302"/>
    <w:rsid w:val="000E2D7C"/>
    <w:rsid w:val="000F3FB7"/>
    <w:rsid w:val="000F432C"/>
    <w:rsid w:val="00105E57"/>
    <w:rsid w:val="00136D1F"/>
    <w:rsid w:val="00137F10"/>
    <w:rsid w:val="001664EF"/>
    <w:rsid w:val="001A39FB"/>
    <w:rsid w:val="001A4EB1"/>
    <w:rsid w:val="001A7631"/>
    <w:rsid w:val="001B27A1"/>
    <w:rsid w:val="001D11E9"/>
    <w:rsid w:val="001D5D6D"/>
    <w:rsid w:val="00206B5E"/>
    <w:rsid w:val="00231466"/>
    <w:rsid w:val="002335D6"/>
    <w:rsid w:val="0027197D"/>
    <w:rsid w:val="002A001F"/>
    <w:rsid w:val="002A0815"/>
    <w:rsid w:val="002B0CF7"/>
    <w:rsid w:val="002B2BF3"/>
    <w:rsid w:val="002C638F"/>
    <w:rsid w:val="002C66F0"/>
    <w:rsid w:val="00301F51"/>
    <w:rsid w:val="0030338F"/>
    <w:rsid w:val="00303844"/>
    <w:rsid w:val="00325215"/>
    <w:rsid w:val="00326703"/>
    <w:rsid w:val="00353F2D"/>
    <w:rsid w:val="0035545B"/>
    <w:rsid w:val="00370788"/>
    <w:rsid w:val="00381322"/>
    <w:rsid w:val="003C690A"/>
    <w:rsid w:val="003D0CD4"/>
    <w:rsid w:val="003D3276"/>
    <w:rsid w:val="004371A9"/>
    <w:rsid w:val="00481278"/>
    <w:rsid w:val="0049786F"/>
    <w:rsid w:val="004A61B5"/>
    <w:rsid w:val="004C1486"/>
    <w:rsid w:val="004C2E87"/>
    <w:rsid w:val="00501C6C"/>
    <w:rsid w:val="0050551C"/>
    <w:rsid w:val="0053705F"/>
    <w:rsid w:val="00551DF2"/>
    <w:rsid w:val="00555D9A"/>
    <w:rsid w:val="005766C9"/>
    <w:rsid w:val="00580706"/>
    <w:rsid w:val="00586069"/>
    <w:rsid w:val="00595F54"/>
    <w:rsid w:val="005C0FD7"/>
    <w:rsid w:val="00607115"/>
    <w:rsid w:val="00644248"/>
    <w:rsid w:val="006524CC"/>
    <w:rsid w:val="00654D6F"/>
    <w:rsid w:val="006B5AA2"/>
    <w:rsid w:val="006F0F83"/>
    <w:rsid w:val="006F5557"/>
    <w:rsid w:val="00716246"/>
    <w:rsid w:val="00724D23"/>
    <w:rsid w:val="00777101"/>
    <w:rsid w:val="007A2567"/>
    <w:rsid w:val="007C3505"/>
    <w:rsid w:val="007E66B6"/>
    <w:rsid w:val="00805887"/>
    <w:rsid w:val="00812526"/>
    <w:rsid w:val="008145AB"/>
    <w:rsid w:val="008242A8"/>
    <w:rsid w:val="00841F60"/>
    <w:rsid w:val="008645A1"/>
    <w:rsid w:val="00896479"/>
    <w:rsid w:val="008B02C2"/>
    <w:rsid w:val="008B65F3"/>
    <w:rsid w:val="00934917"/>
    <w:rsid w:val="00943728"/>
    <w:rsid w:val="009579FE"/>
    <w:rsid w:val="00995BEB"/>
    <w:rsid w:val="009A3552"/>
    <w:rsid w:val="009A536B"/>
    <w:rsid w:val="009B6EAC"/>
    <w:rsid w:val="009E76D7"/>
    <w:rsid w:val="009F7FB9"/>
    <w:rsid w:val="00A20710"/>
    <w:rsid w:val="00A2799B"/>
    <w:rsid w:val="00A33F14"/>
    <w:rsid w:val="00A378A6"/>
    <w:rsid w:val="00A66056"/>
    <w:rsid w:val="00A67444"/>
    <w:rsid w:val="00A74E0B"/>
    <w:rsid w:val="00A93860"/>
    <w:rsid w:val="00A9641E"/>
    <w:rsid w:val="00AA7FB9"/>
    <w:rsid w:val="00AE04EC"/>
    <w:rsid w:val="00AE3669"/>
    <w:rsid w:val="00B02464"/>
    <w:rsid w:val="00B04D36"/>
    <w:rsid w:val="00B06B35"/>
    <w:rsid w:val="00B257FF"/>
    <w:rsid w:val="00B3327A"/>
    <w:rsid w:val="00B37F52"/>
    <w:rsid w:val="00B64B8E"/>
    <w:rsid w:val="00B81715"/>
    <w:rsid w:val="00BA3838"/>
    <w:rsid w:val="00BA58CC"/>
    <w:rsid w:val="00BA6E66"/>
    <w:rsid w:val="00BB01C1"/>
    <w:rsid w:val="00BD49FE"/>
    <w:rsid w:val="00BE0B36"/>
    <w:rsid w:val="00C00990"/>
    <w:rsid w:val="00C01AB3"/>
    <w:rsid w:val="00C26EC7"/>
    <w:rsid w:val="00C30274"/>
    <w:rsid w:val="00C365D2"/>
    <w:rsid w:val="00C6327F"/>
    <w:rsid w:val="00C94A78"/>
    <w:rsid w:val="00CA5389"/>
    <w:rsid w:val="00CC639A"/>
    <w:rsid w:val="00CE108B"/>
    <w:rsid w:val="00D31A91"/>
    <w:rsid w:val="00D32F53"/>
    <w:rsid w:val="00D34CE8"/>
    <w:rsid w:val="00D4306F"/>
    <w:rsid w:val="00D47CB6"/>
    <w:rsid w:val="00D56F58"/>
    <w:rsid w:val="00D91426"/>
    <w:rsid w:val="00DA0F15"/>
    <w:rsid w:val="00DA3DB7"/>
    <w:rsid w:val="00DC1301"/>
    <w:rsid w:val="00DF55D8"/>
    <w:rsid w:val="00E273B3"/>
    <w:rsid w:val="00E423D8"/>
    <w:rsid w:val="00E43933"/>
    <w:rsid w:val="00E569E5"/>
    <w:rsid w:val="00E918BF"/>
    <w:rsid w:val="00EB50A1"/>
    <w:rsid w:val="00EF4E79"/>
    <w:rsid w:val="00EF7835"/>
    <w:rsid w:val="00F33129"/>
    <w:rsid w:val="00F56B91"/>
    <w:rsid w:val="00FA35B0"/>
    <w:rsid w:val="00FA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74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Titlu1">
    <w:name w:val="heading 1"/>
    <w:basedOn w:val="Normal"/>
    <w:next w:val="Normal"/>
    <w:link w:val="Titlu1Caracter"/>
    <w:uiPriority w:val="99"/>
    <w:qFormat/>
    <w:rsid w:val="00654D6F"/>
    <w:pPr>
      <w:keepNext/>
      <w:jc w:val="both"/>
      <w:outlineLvl w:val="0"/>
    </w:pPr>
    <w:rPr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654D6F"/>
    <w:rPr>
      <w:rFonts w:ascii="Times New Roman" w:hAnsi="Times New Roman" w:cs="Times New Roman"/>
      <w:sz w:val="20"/>
      <w:szCs w:val="20"/>
      <w:lang w:val="ro-RO"/>
    </w:rPr>
  </w:style>
  <w:style w:type="paragraph" w:styleId="Listparagraf">
    <w:name w:val="List Paragraph"/>
    <w:basedOn w:val="Normal"/>
    <w:uiPriority w:val="99"/>
    <w:qFormat/>
    <w:rsid w:val="00E423D8"/>
    <w:pPr>
      <w:ind w:left="720"/>
    </w:pPr>
  </w:style>
  <w:style w:type="paragraph" w:customStyle="1" w:styleId="Standard">
    <w:name w:val="Standard"/>
    <w:basedOn w:val="Normal"/>
    <w:uiPriority w:val="99"/>
    <w:rsid w:val="00C6327F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C6327F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C6327F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C6327F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C6327F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C6327F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C6327F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C6327F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C6327F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C6327F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C6327F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C6327F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C6327F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C6327F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C6327F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C6327F"/>
    <w:rPr>
      <w:rFonts w:ascii="Calibri" w:hAnsi="Calibri" w:cs="Calibri"/>
      <w:b/>
      <w:bCs/>
      <w:sz w:val="26"/>
      <w:szCs w:val="26"/>
    </w:rPr>
  </w:style>
  <w:style w:type="paragraph" w:styleId="TextnBalon">
    <w:name w:val="Balloon Text"/>
    <w:basedOn w:val="Normal"/>
    <w:link w:val="TextnBalonCaracter"/>
    <w:uiPriority w:val="99"/>
    <w:semiHidden/>
    <w:rsid w:val="00995BE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995BEB"/>
    <w:rPr>
      <w:rFonts w:ascii="Tahoma" w:hAnsi="Tahoma" w:cs="Tahoma"/>
      <w:sz w:val="16"/>
      <w:szCs w:val="16"/>
      <w:lang w:val="en-GB" w:eastAsia="en-GB"/>
    </w:rPr>
  </w:style>
  <w:style w:type="paragraph" w:styleId="Frspaiere">
    <w:name w:val="No Spacing"/>
    <w:uiPriority w:val="99"/>
    <w:qFormat/>
    <w:rsid w:val="00995BEB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Antet">
    <w:name w:val="header"/>
    <w:basedOn w:val="Normal"/>
    <w:link w:val="AntetCaracte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Subsol">
    <w:name w:val="footer"/>
    <w:basedOn w:val="Normal"/>
    <w:link w:val="SubsolCaracter"/>
    <w:uiPriority w:val="99"/>
    <w:semiHidden/>
    <w:unhideWhenUsed/>
    <w:rsid w:val="004A61B5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4A61B5"/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Hyperlink">
    <w:name w:val="Hyperlink"/>
    <w:basedOn w:val="Fontdeparagrafimplicit"/>
    <w:uiPriority w:val="99"/>
    <w:unhideWhenUsed/>
    <w:rsid w:val="003813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067BF-1678-44F2-A723-30619933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2157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                                                                                          Se aprobă</vt:lpstr>
    </vt:vector>
  </TitlesOfParts>
  <Company/>
  <LinksUpToDate>false</LinksUpToDate>
  <CharactersWithSpaces>14639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                                                                                          Se aprobă</dc:title>
  <dc:creator>Erika</dc:creator>
  <cp:lastModifiedBy>Szabo Zsolt</cp:lastModifiedBy>
  <cp:revision>5</cp:revision>
  <cp:lastPrinted>2018-08-08T12:24:00Z</cp:lastPrinted>
  <dcterms:created xsi:type="dcterms:W3CDTF">2018-08-22T06:27:00Z</dcterms:created>
  <dcterms:modified xsi:type="dcterms:W3CDTF">2018-10-26T16:48:00Z</dcterms:modified>
</cp:coreProperties>
</file>